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97A2" w14:textId="7C04B34D" w:rsidR="00201130" w:rsidRPr="00927F7E" w:rsidRDefault="00201130" w:rsidP="004C564F">
      <w:pPr>
        <w:jc w:val="center"/>
        <w:rPr>
          <w:rFonts w:ascii="Baskerville Old Face" w:hAnsi="Baskerville Old Face" w:cstheme="minorHAnsi"/>
          <w:b/>
          <w:smallCaps/>
          <w:spacing w:val="32"/>
          <w:sz w:val="20"/>
          <w:szCs w:val="20"/>
        </w:rPr>
      </w:pPr>
      <w:r w:rsidRPr="00927F7E">
        <w:rPr>
          <w:rFonts w:ascii="Baskerville Old Face" w:hAnsi="Baskerville Old Face" w:cstheme="minorHAnsi"/>
          <w:b/>
          <w:smallCaps/>
          <w:spacing w:val="32"/>
          <w:sz w:val="20"/>
          <w:szCs w:val="20"/>
        </w:rPr>
        <w:t xml:space="preserve">Informed Consent For Facial Acupuncture </w:t>
      </w:r>
    </w:p>
    <w:p w14:paraId="0235F94C" w14:textId="77777777" w:rsidR="00201130" w:rsidRPr="00927F7E" w:rsidRDefault="00201130" w:rsidP="004C564F">
      <w:pPr>
        <w:spacing w:after="120"/>
        <w:jc w:val="center"/>
        <w:rPr>
          <w:rFonts w:ascii="Baskerville Old Face" w:hAnsi="Baskerville Old Face" w:cstheme="minorHAnsi"/>
          <w:sz w:val="20"/>
          <w:szCs w:val="20"/>
        </w:rPr>
      </w:pPr>
      <w:r w:rsidRPr="00927F7E">
        <w:rPr>
          <w:rFonts w:ascii="Baskerville Old Face" w:hAnsi="Baskerville Old Face" w:cstheme="minorHAnsi"/>
          <w:sz w:val="20"/>
          <w:szCs w:val="20"/>
        </w:rPr>
        <w:t>(Acupuncture Facial)</w:t>
      </w:r>
    </w:p>
    <w:p w14:paraId="6BA9969C" w14:textId="77777777" w:rsidR="00201130" w:rsidRPr="00927F7E" w:rsidRDefault="00201130" w:rsidP="00CE23DB">
      <w:pPr>
        <w:spacing w:after="120"/>
        <w:rPr>
          <w:rFonts w:ascii="Baskerville Old Face" w:hAnsi="Baskerville Old Face" w:cstheme="minorHAnsi"/>
          <w:sz w:val="20"/>
          <w:szCs w:val="20"/>
        </w:rPr>
      </w:pPr>
      <w:r w:rsidRPr="00927F7E">
        <w:rPr>
          <w:rFonts w:ascii="Baskerville Old Face" w:hAnsi="Baskerville Old Face" w:cstheme="minorHAnsi"/>
          <w:b/>
          <w:smallCaps/>
          <w:sz w:val="20"/>
          <w:szCs w:val="20"/>
        </w:rPr>
        <w:t>Instructions</w:t>
      </w:r>
      <w:r w:rsidRPr="00927F7E">
        <w:rPr>
          <w:rFonts w:ascii="Baskerville Old Face" w:hAnsi="Baskerville Old Face" w:cstheme="minorHAnsi"/>
          <w:smallCaps/>
          <w:sz w:val="20"/>
          <w:szCs w:val="20"/>
        </w:rPr>
        <w:t xml:space="preserve"> - </w:t>
      </w:r>
      <w:r w:rsidRPr="00927F7E">
        <w:rPr>
          <w:rFonts w:ascii="Baskerville Old Face" w:hAnsi="Baskerville Old Face" w:cstheme="minorHAnsi"/>
          <w:sz w:val="20"/>
          <w:szCs w:val="20"/>
        </w:rPr>
        <w:t>This is an informed consent document that has been prepared to help your acupuncturist inform you concerning facial acupuncture treatments, the risks involved, and possible alternatives.  Please be advised that this is not a surgical procedure.  It is important that you read this information carefully and completely.  Please initial each page, indicating that you have read the page and sign the consent for facial acupuncture treatments, as proposed by your acupuncturist.</w:t>
      </w:r>
    </w:p>
    <w:p w14:paraId="6403D77F" w14:textId="77777777" w:rsidR="00201130" w:rsidRPr="00927F7E" w:rsidRDefault="00201130" w:rsidP="00CE23DB">
      <w:pPr>
        <w:spacing w:after="120"/>
        <w:rPr>
          <w:rFonts w:ascii="Baskerville Old Face" w:hAnsi="Baskerville Old Face" w:cstheme="minorHAnsi"/>
          <w:sz w:val="20"/>
          <w:szCs w:val="20"/>
        </w:rPr>
      </w:pPr>
      <w:r w:rsidRPr="00927F7E">
        <w:rPr>
          <w:rFonts w:ascii="Baskerville Old Face" w:hAnsi="Baskerville Old Face" w:cstheme="minorHAnsi"/>
          <w:b/>
          <w:smallCaps/>
          <w:sz w:val="20"/>
          <w:szCs w:val="20"/>
        </w:rPr>
        <w:t>Introduction</w:t>
      </w:r>
      <w:r w:rsidRPr="00927F7E">
        <w:rPr>
          <w:rFonts w:ascii="Baskerville Old Face" w:hAnsi="Baskerville Old Face" w:cstheme="minorHAnsi"/>
          <w:smallCaps/>
          <w:sz w:val="20"/>
          <w:szCs w:val="20"/>
        </w:rPr>
        <w:t xml:space="preserve"> - </w:t>
      </w:r>
      <w:r w:rsidRPr="00927F7E">
        <w:rPr>
          <w:rFonts w:ascii="Baskerville Old Face" w:hAnsi="Baskerville Old Face" w:cstheme="minorHAnsi"/>
          <w:sz w:val="20"/>
          <w:szCs w:val="20"/>
        </w:rPr>
        <w:t xml:space="preserve">An acupuncture facial treatment involves the insertion of acupuncture needles into fine lines and wrinkles on the face and neck in order to reduce the visible signs of aging.  In Oriental medicine, the meridians or pathways of </w:t>
      </w:r>
      <w:r w:rsidRPr="00927F7E">
        <w:rPr>
          <w:rFonts w:ascii="Baskerville Old Face" w:hAnsi="Baskerville Old Face" w:cstheme="minorHAnsi"/>
          <w:i/>
          <w:sz w:val="20"/>
          <w:szCs w:val="20"/>
        </w:rPr>
        <w:t xml:space="preserve">Qi </w:t>
      </w:r>
      <w:r w:rsidRPr="00927F7E">
        <w:rPr>
          <w:rFonts w:ascii="Baskerville Old Face" w:hAnsi="Baskerville Old Face" w:cstheme="minorHAnsi"/>
          <w:sz w:val="20"/>
          <w:szCs w:val="20"/>
        </w:rPr>
        <w:t xml:space="preserve">(energy) flow throughout the entire body from the soles of the feet up to the face and head; consequently, a facial acupuncture treatment addresses the entire body constitutionally, and is not merely “cosmetic.”  An acupuncture facial involves the patient in an organic, gradual process, that is customized for each individual.  It is no way analogous to, or a substitute for, a surgical “face lift”.  A treatment session may confine itself solely to facial acupuncture, or it may be used in conjunction with other procedures. </w:t>
      </w:r>
    </w:p>
    <w:p w14:paraId="026EFCD4" w14:textId="4442235A" w:rsidR="00201130" w:rsidRPr="00927F7E" w:rsidRDefault="00201130" w:rsidP="00CE23DB">
      <w:pPr>
        <w:spacing w:after="120"/>
        <w:rPr>
          <w:rFonts w:ascii="Baskerville Old Face" w:hAnsi="Baskerville Old Face" w:cstheme="minorHAnsi"/>
          <w:sz w:val="20"/>
          <w:szCs w:val="20"/>
        </w:rPr>
      </w:pPr>
      <w:r w:rsidRPr="00927F7E">
        <w:rPr>
          <w:rFonts w:ascii="Baskerville Old Face" w:hAnsi="Baskerville Old Face" w:cstheme="minorHAnsi"/>
          <w:b/>
          <w:smallCaps/>
          <w:sz w:val="20"/>
          <w:szCs w:val="20"/>
        </w:rPr>
        <w:t>Benefits</w:t>
      </w:r>
      <w:r w:rsidRPr="00927F7E">
        <w:rPr>
          <w:rFonts w:ascii="Baskerville Old Face" w:hAnsi="Baskerville Old Face" w:cstheme="minorHAnsi"/>
          <w:smallCaps/>
          <w:sz w:val="20"/>
          <w:szCs w:val="20"/>
        </w:rPr>
        <w:t xml:space="preserve"> - </w:t>
      </w:r>
      <w:r w:rsidRPr="00927F7E">
        <w:rPr>
          <w:rFonts w:ascii="Baskerville Old Face" w:hAnsi="Baskerville Old Face" w:cstheme="minorHAnsi"/>
          <w:sz w:val="20"/>
          <w:szCs w:val="20"/>
        </w:rPr>
        <w:t>Facial acupuncture can increase facial tone, decrease puffiness around the eyes, as well as bring more firmness to sagging skin, enhance the radiance of the complexion, and flesh out sunken areas.  Customarily, fine wrinkles will disappear, and deeper ones be reduced.  As this treatment is not merely confined to the face, but incorporates the entire body and constitutional issues of health.</w:t>
      </w:r>
    </w:p>
    <w:p w14:paraId="401DDA58" w14:textId="1A36574F" w:rsidR="00730DC5" w:rsidRPr="00927F7E" w:rsidRDefault="0001678C" w:rsidP="00730DC5">
      <w:pPr>
        <w:pStyle w:val="gfield"/>
        <w:spacing w:before="0" w:beforeAutospacing="0" w:after="0" w:afterAutospacing="0"/>
        <w:rPr>
          <w:rFonts w:ascii="Baskerville Old Face" w:hAnsi="Baskerville Old Face" w:cstheme="minorHAnsi"/>
          <w:color w:val="424242"/>
          <w:sz w:val="20"/>
          <w:szCs w:val="20"/>
        </w:rPr>
      </w:pPr>
      <w:r w:rsidRPr="00927F7E">
        <w:rPr>
          <w:rFonts w:ascii="Baskerville Old Face" w:hAnsi="Baskerville Old Face" w:cstheme="minorHAnsi"/>
          <w:color w:val="424242"/>
          <w:sz w:val="20"/>
          <w:szCs w:val="20"/>
        </w:rPr>
        <w:t>Contraindications for Treatmen</w:t>
      </w:r>
      <w:r w:rsidR="00730DC5" w:rsidRPr="00927F7E">
        <w:rPr>
          <w:rFonts w:ascii="Baskerville Old Face" w:hAnsi="Baskerville Old Face" w:cstheme="minorHAnsi"/>
          <w:color w:val="424242"/>
          <w:sz w:val="20"/>
          <w:szCs w:val="20"/>
        </w:rPr>
        <w:t>t:</w:t>
      </w:r>
    </w:p>
    <w:p w14:paraId="49FBFAC5" w14:textId="216645BC" w:rsidR="0001678C" w:rsidRPr="00927F7E" w:rsidRDefault="0001678C" w:rsidP="00730DC5">
      <w:pPr>
        <w:pStyle w:val="gfield"/>
        <w:numPr>
          <w:ilvl w:val="0"/>
          <w:numId w:val="6"/>
        </w:numPr>
        <w:spacing w:before="0" w:beforeAutospacing="0" w:after="0" w:afterAutospacing="0"/>
        <w:ind w:left="540" w:firstLine="0"/>
        <w:rPr>
          <w:rFonts w:ascii="Baskerville Old Face" w:hAnsi="Baskerville Old Face" w:cstheme="minorHAnsi"/>
          <w:color w:val="424242"/>
          <w:sz w:val="20"/>
          <w:szCs w:val="20"/>
        </w:rPr>
      </w:pPr>
      <w:r w:rsidRPr="00927F7E">
        <w:rPr>
          <w:rFonts w:ascii="Baskerville Old Face" w:hAnsi="Baskerville Old Face" w:cstheme="minorHAnsi"/>
          <w:color w:val="424242"/>
          <w:sz w:val="20"/>
          <w:szCs w:val="20"/>
        </w:rPr>
        <w:t>High blood pressure</w:t>
      </w:r>
    </w:p>
    <w:p w14:paraId="62D04197" w14:textId="77777777" w:rsidR="0001678C" w:rsidRPr="00927F7E" w:rsidRDefault="0001678C" w:rsidP="00730DC5">
      <w:pPr>
        <w:pStyle w:val="gchoice"/>
        <w:numPr>
          <w:ilvl w:val="1"/>
          <w:numId w:val="8"/>
        </w:numPr>
        <w:spacing w:before="0" w:beforeAutospacing="0" w:after="0" w:afterAutospacing="0"/>
        <w:ind w:hanging="900"/>
        <w:textAlignment w:val="top"/>
        <w:rPr>
          <w:rFonts w:ascii="Baskerville Old Face" w:hAnsi="Baskerville Old Face" w:cstheme="minorHAnsi"/>
          <w:color w:val="424242"/>
          <w:sz w:val="20"/>
          <w:szCs w:val="20"/>
        </w:rPr>
      </w:pPr>
      <w:r w:rsidRPr="00927F7E">
        <w:rPr>
          <w:rFonts w:ascii="Baskerville Old Face" w:hAnsi="Baskerville Old Face" w:cstheme="minorHAnsi"/>
          <w:color w:val="424242"/>
          <w:sz w:val="20"/>
          <w:szCs w:val="20"/>
        </w:rPr>
        <w:t> Problems with bleeding or bruising</w:t>
      </w:r>
    </w:p>
    <w:p w14:paraId="6A711884" w14:textId="77777777" w:rsidR="0001678C" w:rsidRPr="00927F7E" w:rsidRDefault="0001678C" w:rsidP="00730DC5">
      <w:pPr>
        <w:pStyle w:val="gchoice"/>
        <w:numPr>
          <w:ilvl w:val="1"/>
          <w:numId w:val="8"/>
        </w:numPr>
        <w:spacing w:before="0" w:beforeAutospacing="0" w:after="0" w:afterAutospacing="0"/>
        <w:ind w:hanging="900"/>
        <w:textAlignment w:val="top"/>
        <w:rPr>
          <w:rFonts w:ascii="Baskerville Old Face" w:hAnsi="Baskerville Old Face" w:cstheme="minorHAnsi"/>
          <w:color w:val="424242"/>
          <w:sz w:val="20"/>
          <w:szCs w:val="20"/>
        </w:rPr>
      </w:pPr>
      <w:r w:rsidRPr="00927F7E">
        <w:rPr>
          <w:rFonts w:ascii="Baskerville Old Face" w:hAnsi="Baskerville Old Face" w:cstheme="minorHAnsi"/>
          <w:color w:val="424242"/>
          <w:sz w:val="20"/>
          <w:szCs w:val="20"/>
        </w:rPr>
        <w:t> Severe Migraine headaches</w:t>
      </w:r>
    </w:p>
    <w:p w14:paraId="0FC677EB" w14:textId="77777777" w:rsidR="0001678C" w:rsidRPr="00927F7E" w:rsidRDefault="0001678C" w:rsidP="00730DC5">
      <w:pPr>
        <w:pStyle w:val="gchoice"/>
        <w:numPr>
          <w:ilvl w:val="1"/>
          <w:numId w:val="8"/>
        </w:numPr>
        <w:spacing w:before="0" w:beforeAutospacing="0" w:after="30" w:afterAutospacing="0"/>
        <w:ind w:hanging="900"/>
        <w:textAlignment w:val="top"/>
        <w:rPr>
          <w:rFonts w:ascii="Baskerville Old Face" w:hAnsi="Baskerville Old Face" w:cstheme="minorHAnsi"/>
          <w:color w:val="424242"/>
          <w:sz w:val="20"/>
          <w:szCs w:val="20"/>
        </w:rPr>
      </w:pPr>
      <w:r w:rsidRPr="00927F7E">
        <w:rPr>
          <w:rFonts w:ascii="Baskerville Old Face" w:hAnsi="Baskerville Old Face" w:cstheme="minorHAnsi"/>
          <w:color w:val="424242"/>
          <w:sz w:val="20"/>
          <w:szCs w:val="20"/>
        </w:rPr>
        <w:t> Parkinson’s disease</w:t>
      </w:r>
    </w:p>
    <w:p w14:paraId="4BF31E6E" w14:textId="77777777" w:rsidR="0001678C" w:rsidRPr="00927F7E" w:rsidRDefault="0001678C" w:rsidP="00730DC5">
      <w:pPr>
        <w:pStyle w:val="gchoice"/>
        <w:numPr>
          <w:ilvl w:val="1"/>
          <w:numId w:val="8"/>
        </w:numPr>
        <w:spacing w:before="0" w:beforeAutospacing="0" w:after="30" w:afterAutospacing="0"/>
        <w:ind w:hanging="900"/>
        <w:textAlignment w:val="top"/>
        <w:rPr>
          <w:rFonts w:ascii="Baskerville Old Face" w:hAnsi="Baskerville Old Face" w:cstheme="minorHAnsi"/>
          <w:color w:val="424242"/>
          <w:sz w:val="20"/>
          <w:szCs w:val="20"/>
        </w:rPr>
      </w:pPr>
      <w:r w:rsidRPr="00927F7E">
        <w:rPr>
          <w:rFonts w:ascii="Baskerville Old Face" w:hAnsi="Baskerville Old Face" w:cstheme="minorHAnsi"/>
          <w:color w:val="424242"/>
          <w:sz w:val="20"/>
          <w:szCs w:val="20"/>
        </w:rPr>
        <w:t> Recent Microdermabrasion</w:t>
      </w:r>
    </w:p>
    <w:p w14:paraId="48E3344F" w14:textId="77777777" w:rsidR="0001678C" w:rsidRPr="00927F7E" w:rsidRDefault="0001678C" w:rsidP="00730DC5">
      <w:pPr>
        <w:pStyle w:val="gchoice"/>
        <w:numPr>
          <w:ilvl w:val="1"/>
          <w:numId w:val="8"/>
        </w:numPr>
        <w:spacing w:before="0" w:beforeAutospacing="0" w:after="30" w:afterAutospacing="0"/>
        <w:ind w:hanging="900"/>
        <w:textAlignment w:val="top"/>
        <w:rPr>
          <w:rFonts w:ascii="Baskerville Old Face" w:hAnsi="Baskerville Old Face" w:cstheme="minorHAnsi"/>
          <w:color w:val="424242"/>
          <w:sz w:val="20"/>
          <w:szCs w:val="20"/>
        </w:rPr>
      </w:pPr>
      <w:r w:rsidRPr="00927F7E">
        <w:rPr>
          <w:rFonts w:ascii="Baskerville Old Face" w:hAnsi="Baskerville Old Face" w:cstheme="minorHAnsi"/>
          <w:color w:val="424242"/>
          <w:sz w:val="20"/>
          <w:szCs w:val="20"/>
        </w:rPr>
        <w:t> Diabetes mellitus</w:t>
      </w:r>
    </w:p>
    <w:p w14:paraId="4F5A8614" w14:textId="77777777" w:rsidR="0001678C" w:rsidRPr="00927F7E" w:rsidRDefault="0001678C" w:rsidP="00730DC5">
      <w:pPr>
        <w:pStyle w:val="gchoice"/>
        <w:numPr>
          <w:ilvl w:val="1"/>
          <w:numId w:val="8"/>
        </w:numPr>
        <w:spacing w:before="0" w:beforeAutospacing="0" w:after="30" w:afterAutospacing="0"/>
        <w:ind w:hanging="900"/>
        <w:textAlignment w:val="top"/>
        <w:rPr>
          <w:rFonts w:ascii="Baskerville Old Face" w:hAnsi="Baskerville Old Face" w:cstheme="minorHAnsi"/>
          <w:color w:val="424242"/>
          <w:sz w:val="20"/>
          <w:szCs w:val="20"/>
        </w:rPr>
      </w:pPr>
      <w:r w:rsidRPr="00927F7E">
        <w:rPr>
          <w:rFonts w:ascii="Baskerville Old Face" w:hAnsi="Baskerville Old Face" w:cstheme="minorHAnsi"/>
          <w:color w:val="424242"/>
          <w:sz w:val="20"/>
          <w:szCs w:val="20"/>
        </w:rPr>
        <w:t> Cancer</w:t>
      </w:r>
    </w:p>
    <w:p w14:paraId="5ED67CC3" w14:textId="77777777" w:rsidR="0001678C" w:rsidRPr="00927F7E" w:rsidRDefault="0001678C" w:rsidP="00730DC5">
      <w:pPr>
        <w:pStyle w:val="gchoice"/>
        <w:numPr>
          <w:ilvl w:val="1"/>
          <w:numId w:val="8"/>
        </w:numPr>
        <w:spacing w:before="0" w:beforeAutospacing="0" w:after="30" w:afterAutospacing="0"/>
        <w:ind w:hanging="900"/>
        <w:textAlignment w:val="top"/>
        <w:rPr>
          <w:rFonts w:ascii="Baskerville Old Face" w:hAnsi="Baskerville Old Face" w:cstheme="minorHAnsi"/>
          <w:color w:val="424242"/>
          <w:sz w:val="20"/>
          <w:szCs w:val="20"/>
        </w:rPr>
      </w:pPr>
      <w:r w:rsidRPr="00927F7E">
        <w:rPr>
          <w:rFonts w:ascii="Baskerville Old Face" w:hAnsi="Baskerville Old Face" w:cstheme="minorHAnsi"/>
          <w:color w:val="424242"/>
          <w:sz w:val="20"/>
          <w:szCs w:val="20"/>
        </w:rPr>
        <w:t> AIDS</w:t>
      </w:r>
    </w:p>
    <w:p w14:paraId="657D3A53" w14:textId="77777777" w:rsidR="0001678C" w:rsidRPr="00927F7E" w:rsidRDefault="0001678C" w:rsidP="00730DC5">
      <w:pPr>
        <w:pStyle w:val="gchoice"/>
        <w:numPr>
          <w:ilvl w:val="1"/>
          <w:numId w:val="8"/>
        </w:numPr>
        <w:spacing w:before="0" w:beforeAutospacing="0" w:after="30" w:afterAutospacing="0"/>
        <w:ind w:hanging="900"/>
        <w:textAlignment w:val="top"/>
        <w:rPr>
          <w:rFonts w:ascii="Baskerville Old Face" w:hAnsi="Baskerville Old Face" w:cstheme="minorHAnsi"/>
          <w:color w:val="424242"/>
          <w:sz w:val="20"/>
          <w:szCs w:val="20"/>
        </w:rPr>
      </w:pPr>
      <w:r w:rsidRPr="00927F7E">
        <w:rPr>
          <w:rFonts w:ascii="Baskerville Old Face" w:hAnsi="Baskerville Old Face" w:cstheme="minorHAnsi"/>
          <w:color w:val="424242"/>
          <w:sz w:val="20"/>
          <w:szCs w:val="20"/>
        </w:rPr>
        <w:t> Recent laser treatments</w:t>
      </w:r>
    </w:p>
    <w:p w14:paraId="10337B2A" w14:textId="77777777" w:rsidR="0001678C" w:rsidRPr="00927F7E" w:rsidRDefault="0001678C" w:rsidP="00730DC5">
      <w:pPr>
        <w:pStyle w:val="gchoice"/>
        <w:numPr>
          <w:ilvl w:val="1"/>
          <w:numId w:val="8"/>
        </w:numPr>
        <w:spacing w:before="0" w:beforeAutospacing="0" w:after="30" w:afterAutospacing="0"/>
        <w:ind w:hanging="900"/>
        <w:textAlignment w:val="top"/>
        <w:rPr>
          <w:rFonts w:ascii="Baskerville Old Face" w:hAnsi="Baskerville Old Face" w:cstheme="minorHAnsi"/>
          <w:color w:val="424242"/>
          <w:sz w:val="20"/>
          <w:szCs w:val="20"/>
        </w:rPr>
      </w:pPr>
      <w:r w:rsidRPr="00927F7E">
        <w:rPr>
          <w:rFonts w:ascii="Baskerville Old Face" w:hAnsi="Baskerville Old Face" w:cstheme="minorHAnsi"/>
          <w:color w:val="424242"/>
          <w:sz w:val="20"/>
          <w:szCs w:val="20"/>
        </w:rPr>
        <w:t> Hepatitis</w:t>
      </w:r>
    </w:p>
    <w:p w14:paraId="2208BB26" w14:textId="77777777" w:rsidR="0001678C" w:rsidRPr="00927F7E" w:rsidRDefault="0001678C" w:rsidP="00730DC5">
      <w:pPr>
        <w:pStyle w:val="gchoice"/>
        <w:numPr>
          <w:ilvl w:val="1"/>
          <w:numId w:val="8"/>
        </w:numPr>
        <w:spacing w:before="0" w:beforeAutospacing="0" w:after="30" w:afterAutospacing="0"/>
        <w:ind w:hanging="900"/>
        <w:textAlignment w:val="top"/>
        <w:rPr>
          <w:rFonts w:ascii="Baskerville Old Face" w:hAnsi="Baskerville Old Face" w:cstheme="minorHAnsi"/>
          <w:color w:val="424242"/>
          <w:sz w:val="20"/>
          <w:szCs w:val="20"/>
        </w:rPr>
      </w:pPr>
      <w:r w:rsidRPr="00927F7E">
        <w:rPr>
          <w:rFonts w:ascii="Baskerville Old Face" w:hAnsi="Baskerville Old Face" w:cstheme="minorHAnsi"/>
          <w:color w:val="424242"/>
          <w:sz w:val="20"/>
          <w:szCs w:val="20"/>
        </w:rPr>
        <w:t> Vertigo</w:t>
      </w:r>
    </w:p>
    <w:p w14:paraId="44005FD2" w14:textId="77777777" w:rsidR="0001678C" w:rsidRPr="00927F7E" w:rsidRDefault="0001678C" w:rsidP="00730DC5">
      <w:pPr>
        <w:pStyle w:val="gchoice"/>
        <w:numPr>
          <w:ilvl w:val="1"/>
          <w:numId w:val="8"/>
        </w:numPr>
        <w:spacing w:before="0" w:beforeAutospacing="0" w:after="30" w:afterAutospacing="0"/>
        <w:ind w:hanging="900"/>
        <w:textAlignment w:val="top"/>
        <w:rPr>
          <w:rFonts w:ascii="Baskerville Old Face" w:hAnsi="Baskerville Old Face" w:cstheme="minorHAnsi"/>
          <w:color w:val="424242"/>
          <w:sz w:val="20"/>
          <w:szCs w:val="20"/>
        </w:rPr>
      </w:pPr>
      <w:r w:rsidRPr="00927F7E">
        <w:rPr>
          <w:rFonts w:ascii="Baskerville Old Face" w:hAnsi="Baskerville Old Face" w:cstheme="minorHAnsi"/>
          <w:color w:val="424242"/>
          <w:sz w:val="20"/>
          <w:szCs w:val="20"/>
        </w:rPr>
        <w:t> Hemophilia</w:t>
      </w:r>
    </w:p>
    <w:p w14:paraId="5D68CBE9" w14:textId="77777777" w:rsidR="0001678C" w:rsidRPr="00927F7E" w:rsidRDefault="0001678C" w:rsidP="00730DC5">
      <w:pPr>
        <w:pStyle w:val="gchoice"/>
        <w:numPr>
          <w:ilvl w:val="1"/>
          <w:numId w:val="8"/>
        </w:numPr>
        <w:spacing w:before="0" w:beforeAutospacing="0" w:after="30" w:afterAutospacing="0"/>
        <w:ind w:hanging="900"/>
        <w:textAlignment w:val="top"/>
        <w:rPr>
          <w:rFonts w:ascii="Baskerville Old Face" w:hAnsi="Baskerville Old Face" w:cstheme="minorHAnsi"/>
          <w:color w:val="424242"/>
          <w:sz w:val="20"/>
          <w:szCs w:val="20"/>
        </w:rPr>
      </w:pPr>
      <w:r w:rsidRPr="00927F7E">
        <w:rPr>
          <w:rFonts w:ascii="Baskerville Old Face" w:hAnsi="Baskerville Old Face" w:cstheme="minorHAnsi"/>
          <w:color w:val="424242"/>
          <w:sz w:val="20"/>
          <w:szCs w:val="20"/>
        </w:rPr>
        <w:t> Botox treatments</w:t>
      </w:r>
    </w:p>
    <w:p w14:paraId="18639492" w14:textId="77777777" w:rsidR="0001678C" w:rsidRPr="00927F7E" w:rsidRDefault="0001678C" w:rsidP="00730DC5">
      <w:pPr>
        <w:pStyle w:val="gchoice"/>
        <w:numPr>
          <w:ilvl w:val="1"/>
          <w:numId w:val="8"/>
        </w:numPr>
        <w:spacing w:before="0" w:beforeAutospacing="0" w:after="30" w:afterAutospacing="0"/>
        <w:ind w:hanging="900"/>
        <w:textAlignment w:val="top"/>
        <w:rPr>
          <w:rFonts w:ascii="Baskerville Old Face" w:hAnsi="Baskerville Old Face" w:cstheme="minorHAnsi"/>
          <w:color w:val="424242"/>
          <w:sz w:val="20"/>
          <w:szCs w:val="20"/>
        </w:rPr>
      </w:pPr>
      <w:r w:rsidRPr="00927F7E">
        <w:rPr>
          <w:rFonts w:ascii="Baskerville Old Face" w:hAnsi="Baskerville Old Face" w:cstheme="minorHAnsi"/>
          <w:color w:val="424242"/>
          <w:sz w:val="20"/>
          <w:szCs w:val="20"/>
        </w:rPr>
        <w:t xml:space="preserve"> Dermal filler (Restylane, </w:t>
      </w:r>
      <w:proofErr w:type="spellStart"/>
      <w:r w:rsidRPr="00927F7E">
        <w:rPr>
          <w:rFonts w:ascii="Baskerville Old Face" w:hAnsi="Baskerville Old Face" w:cstheme="minorHAnsi"/>
          <w:color w:val="424242"/>
          <w:sz w:val="20"/>
          <w:szCs w:val="20"/>
        </w:rPr>
        <w:t>Juvederm</w:t>
      </w:r>
      <w:proofErr w:type="spellEnd"/>
      <w:r w:rsidRPr="00927F7E">
        <w:rPr>
          <w:rFonts w:ascii="Baskerville Old Face" w:hAnsi="Baskerville Old Face" w:cstheme="minorHAnsi"/>
          <w:color w:val="424242"/>
          <w:sz w:val="20"/>
          <w:szCs w:val="20"/>
        </w:rPr>
        <w:t xml:space="preserve">, </w:t>
      </w:r>
      <w:proofErr w:type="spellStart"/>
      <w:r w:rsidRPr="00927F7E">
        <w:rPr>
          <w:rFonts w:ascii="Baskerville Old Face" w:hAnsi="Baskerville Old Face" w:cstheme="minorHAnsi"/>
          <w:color w:val="424242"/>
          <w:sz w:val="20"/>
          <w:szCs w:val="20"/>
        </w:rPr>
        <w:t>Radiesse</w:t>
      </w:r>
      <w:proofErr w:type="spellEnd"/>
      <w:r w:rsidRPr="00927F7E">
        <w:rPr>
          <w:rFonts w:ascii="Baskerville Old Face" w:hAnsi="Baskerville Old Face" w:cstheme="minorHAnsi"/>
          <w:color w:val="424242"/>
          <w:sz w:val="20"/>
          <w:szCs w:val="20"/>
        </w:rPr>
        <w:t xml:space="preserve"> </w:t>
      </w:r>
      <w:proofErr w:type="spellStart"/>
      <w:r w:rsidRPr="00927F7E">
        <w:rPr>
          <w:rFonts w:ascii="Baskerville Old Face" w:hAnsi="Baskerville Old Face" w:cstheme="minorHAnsi"/>
          <w:color w:val="424242"/>
          <w:sz w:val="20"/>
          <w:szCs w:val="20"/>
        </w:rPr>
        <w:t>etc</w:t>
      </w:r>
      <w:proofErr w:type="spellEnd"/>
      <w:r w:rsidRPr="00927F7E">
        <w:rPr>
          <w:rFonts w:ascii="Baskerville Old Face" w:hAnsi="Baskerville Old Face" w:cstheme="minorHAnsi"/>
          <w:color w:val="424242"/>
          <w:sz w:val="20"/>
          <w:szCs w:val="20"/>
        </w:rPr>
        <w:t>)</w:t>
      </w:r>
    </w:p>
    <w:p w14:paraId="3F47603C" w14:textId="77777777" w:rsidR="0001678C" w:rsidRPr="00927F7E" w:rsidRDefault="0001678C" w:rsidP="00730DC5">
      <w:pPr>
        <w:pStyle w:val="gchoice"/>
        <w:numPr>
          <w:ilvl w:val="1"/>
          <w:numId w:val="8"/>
        </w:numPr>
        <w:spacing w:before="0" w:beforeAutospacing="0" w:after="30" w:afterAutospacing="0"/>
        <w:ind w:hanging="900"/>
        <w:textAlignment w:val="top"/>
        <w:rPr>
          <w:rFonts w:ascii="Baskerville Old Face" w:hAnsi="Baskerville Old Face" w:cstheme="minorHAnsi"/>
          <w:color w:val="424242"/>
          <w:sz w:val="20"/>
          <w:szCs w:val="20"/>
        </w:rPr>
      </w:pPr>
      <w:r w:rsidRPr="00927F7E">
        <w:rPr>
          <w:rFonts w:ascii="Baskerville Old Face" w:hAnsi="Baskerville Old Face" w:cstheme="minorHAnsi"/>
          <w:color w:val="424242"/>
          <w:sz w:val="20"/>
          <w:szCs w:val="20"/>
        </w:rPr>
        <w:t> Any skin diseases (poison ivy, eczema, hives)</w:t>
      </w:r>
    </w:p>
    <w:p w14:paraId="3043A44E" w14:textId="77777777" w:rsidR="0001678C" w:rsidRPr="00927F7E" w:rsidRDefault="0001678C" w:rsidP="00730DC5">
      <w:pPr>
        <w:pStyle w:val="gchoice"/>
        <w:numPr>
          <w:ilvl w:val="1"/>
          <w:numId w:val="8"/>
        </w:numPr>
        <w:spacing w:before="0" w:beforeAutospacing="0" w:after="30" w:afterAutospacing="0"/>
        <w:ind w:hanging="900"/>
        <w:textAlignment w:val="top"/>
        <w:rPr>
          <w:rFonts w:ascii="Baskerville Old Face" w:hAnsi="Baskerville Old Face" w:cstheme="minorHAnsi"/>
          <w:color w:val="424242"/>
          <w:sz w:val="20"/>
          <w:szCs w:val="20"/>
        </w:rPr>
      </w:pPr>
      <w:r w:rsidRPr="00927F7E">
        <w:rPr>
          <w:rFonts w:ascii="Baskerville Old Face" w:hAnsi="Baskerville Old Face" w:cstheme="minorHAnsi"/>
          <w:color w:val="424242"/>
          <w:sz w:val="20"/>
          <w:szCs w:val="20"/>
        </w:rPr>
        <w:t> Pregnancy</w:t>
      </w:r>
    </w:p>
    <w:p w14:paraId="2E031B41" w14:textId="77777777" w:rsidR="0001678C" w:rsidRPr="00927F7E" w:rsidRDefault="0001678C" w:rsidP="00730DC5">
      <w:pPr>
        <w:pStyle w:val="gchoice"/>
        <w:numPr>
          <w:ilvl w:val="1"/>
          <w:numId w:val="8"/>
        </w:numPr>
        <w:spacing w:before="0" w:beforeAutospacing="0" w:after="30" w:afterAutospacing="0"/>
        <w:ind w:hanging="900"/>
        <w:textAlignment w:val="top"/>
        <w:rPr>
          <w:rFonts w:ascii="Baskerville Old Face" w:hAnsi="Baskerville Old Face" w:cstheme="minorHAnsi"/>
          <w:color w:val="424242"/>
          <w:sz w:val="20"/>
          <w:szCs w:val="20"/>
        </w:rPr>
      </w:pPr>
      <w:r w:rsidRPr="00927F7E">
        <w:rPr>
          <w:rFonts w:ascii="Baskerville Old Face" w:hAnsi="Baskerville Old Face" w:cstheme="minorHAnsi"/>
          <w:color w:val="424242"/>
          <w:sz w:val="20"/>
          <w:szCs w:val="20"/>
        </w:rPr>
        <w:t> Cold or flu</w:t>
      </w:r>
    </w:p>
    <w:p w14:paraId="48395B10" w14:textId="77777777" w:rsidR="0001678C" w:rsidRPr="00927F7E" w:rsidRDefault="0001678C" w:rsidP="00730DC5">
      <w:pPr>
        <w:pStyle w:val="gchoice"/>
        <w:numPr>
          <w:ilvl w:val="1"/>
          <w:numId w:val="8"/>
        </w:numPr>
        <w:spacing w:before="0" w:beforeAutospacing="0" w:after="30" w:afterAutospacing="0"/>
        <w:ind w:hanging="900"/>
        <w:textAlignment w:val="top"/>
        <w:rPr>
          <w:rFonts w:ascii="Baskerville Old Face" w:hAnsi="Baskerville Old Face" w:cstheme="minorHAnsi"/>
          <w:color w:val="424242"/>
          <w:sz w:val="20"/>
          <w:szCs w:val="20"/>
        </w:rPr>
      </w:pPr>
      <w:r w:rsidRPr="00927F7E">
        <w:rPr>
          <w:rFonts w:ascii="Baskerville Old Face" w:hAnsi="Baskerville Old Face" w:cstheme="minorHAnsi"/>
          <w:color w:val="424242"/>
          <w:sz w:val="20"/>
          <w:szCs w:val="20"/>
        </w:rPr>
        <w:t> Herpes outbreak</w:t>
      </w:r>
    </w:p>
    <w:p w14:paraId="5B675578" w14:textId="77777777" w:rsidR="0001678C" w:rsidRPr="00927F7E" w:rsidRDefault="0001678C" w:rsidP="00730DC5">
      <w:pPr>
        <w:pStyle w:val="gchoice"/>
        <w:numPr>
          <w:ilvl w:val="1"/>
          <w:numId w:val="8"/>
        </w:numPr>
        <w:spacing w:before="0" w:beforeAutospacing="0" w:after="30" w:afterAutospacing="0"/>
        <w:ind w:hanging="900"/>
        <w:textAlignment w:val="top"/>
        <w:rPr>
          <w:rFonts w:ascii="Baskerville Old Face" w:hAnsi="Baskerville Old Face" w:cstheme="minorHAnsi"/>
          <w:color w:val="424242"/>
          <w:sz w:val="20"/>
          <w:szCs w:val="20"/>
        </w:rPr>
      </w:pPr>
      <w:r w:rsidRPr="00927F7E">
        <w:rPr>
          <w:rFonts w:ascii="Baskerville Old Face" w:hAnsi="Baskerville Old Face" w:cstheme="minorHAnsi"/>
          <w:color w:val="424242"/>
          <w:sz w:val="20"/>
          <w:szCs w:val="20"/>
        </w:rPr>
        <w:t> Allergic reactions</w:t>
      </w:r>
    </w:p>
    <w:p w14:paraId="38530C1D" w14:textId="23687C86" w:rsidR="0001678C" w:rsidRPr="00927F7E" w:rsidRDefault="0001678C" w:rsidP="00730DC5">
      <w:pPr>
        <w:pStyle w:val="gchoice"/>
        <w:numPr>
          <w:ilvl w:val="1"/>
          <w:numId w:val="8"/>
        </w:numPr>
        <w:spacing w:before="0" w:beforeAutospacing="0" w:after="30" w:afterAutospacing="0"/>
        <w:ind w:hanging="900"/>
        <w:textAlignment w:val="top"/>
        <w:rPr>
          <w:rFonts w:ascii="Baskerville Old Face" w:hAnsi="Baskerville Old Face" w:cstheme="minorHAnsi"/>
          <w:color w:val="424242"/>
          <w:sz w:val="20"/>
          <w:szCs w:val="20"/>
        </w:rPr>
      </w:pPr>
      <w:r w:rsidRPr="00927F7E">
        <w:rPr>
          <w:rFonts w:ascii="Baskerville Old Face" w:hAnsi="Baskerville Old Face" w:cstheme="minorHAnsi"/>
          <w:color w:val="424242"/>
          <w:sz w:val="20"/>
          <w:szCs w:val="20"/>
        </w:rPr>
        <w:t> Extreme stress or tension</w:t>
      </w:r>
    </w:p>
    <w:p w14:paraId="76E614BF" w14:textId="77777777" w:rsidR="00201130" w:rsidRPr="00927F7E" w:rsidRDefault="00201130" w:rsidP="00CE23DB">
      <w:pPr>
        <w:spacing w:after="120"/>
        <w:rPr>
          <w:rFonts w:ascii="Baskerville Old Face" w:hAnsi="Baskerville Old Face" w:cstheme="minorHAnsi"/>
          <w:sz w:val="20"/>
          <w:szCs w:val="20"/>
        </w:rPr>
      </w:pPr>
      <w:r w:rsidRPr="00927F7E">
        <w:rPr>
          <w:rFonts w:ascii="Baskerville Old Face" w:hAnsi="Baskerville Old Face" w:cstheme="minorHAnsi"/>
          <w:b/>
          <w:smallCaps/>
          <w:sz w:val="20"/>
          <w:szCs w:val="20"/>
        </w:rPr>
        <w:t>Alternative Treatment</w:t>
      </w:r>
      <w:r w:rsidRPr="00927F7E">
        <w:rPr>
          <w:rFonts w:ascii="Baskerville Old Face" w:hAnsi="Baskerville Old Face" w:cstheme="minorHAnsi"/>
          <w:smallCaps/>
          <w:sz w:val="20"/>
          <w:szCs w:val="20"/>
        </w:rPr>
        <w:t xml:space="preserve"> - </w:t>
      </w:r>
      <w:r w:rsidRPr="00927F7E">
        <w:rPr>
          <w:rFonts w:ascii="Baskerville Old Face" w:hAnsi="Baskerville Old Face" w:cstheme="minorHAnsi"/>
          <w:sz w:val="20"/>
          <w:szCs w:val="20"/>
        </w:rPr>
        <w:t>Improvement of sagging skin, wrinkles and fatty deposits may be attempted by other treatments or surgery such as a surgical facelift, chemical face peels, or liposuction.  Risk and potential complications are associated with these alternative forms of treatment.</w:t>
      </w:r>
    </w:p>
    <w:p w14:paraId="73B6EB62" w14:textId="77777777" w:rsidR="00201130" w:rsidRPr="00927F7E" w:rsidRDefault="00201130" w:rsidP="00CE23DB">
      <w:pPr>
        <w:spacing w:after="120"/>
        <w:rPr>
          <w:rFonts w:ascii="Baskerville Old Face" w:hAnsi="Baskerville Old Face" w:cstheme="minorHAnsi"/>
          <w:sz w:val="20"/>
          <w:szCs w:val="20"/>
        </w:rPr>
      </w:pPr>
      <w:r w:rsidRPr="00927F7E">
        <w:rPr>
          <w:rFonts w:ascii="Baskerville Old Face" w:hAnsi="Baskerville Old Face" w:cstheme="minorHAnsi"/>
          <w:b/>
          <w:smallCaps/>
          <w:sz w:val="20"/>
          <w:szCs w:val="20"/>
        </w:rPr>
        <w:t>Risks of an Acupuncture Facial</w:t>
      </w:r>
      <w:r w:rsidRPr="00927F7E">
        <w:rPr>
          <w:rFonts w:ascii="Baskerville Old Face" w:hAnsi="Baskerville Old Face" w:cstheme="minorHAnsi"/>
          <w:smallCaps/>
          <w:sz w:val="20"/>
          <w:szCs w:val="20"/>
        </w:rPr>
        <w:t xml:space="preserve"> - </w:t>
      </w:r>
      <w:r w:rsidRPr="00927F7E">
        <w:rPr>
          <w:rFonts w:ascii="Baskerville Old Face" w:hAnsi="Baskerville Old Face" w:cstheme="minorHAnsi"/>
          <w:sz w:val="20"/>
          <w:szCs w:val="20"/>
        </w:rPr>
        <w:t>Every procedure involves a certain amount of risk and it is important that you understand the risks involved with an acupuncture facial.  An individual’s choice to undergo an acupuncture facial is based upon the comparison of the risk to potential benefit.  Although the majority of patients do not experience the following complications, you should discuss each of them with your acupuncturist to make sure you understand the risks, potential complications, and consequences of an acupuncture facial.</w:t>
      </w:r>
    </w:p>
    <w:p w14:paraId="4B70F314" w14:textId="77777777" w:rsidR="00201130" w:rsidRPr="00927F7E" w:rsidRDefault="00201130" w:rsidP="00CE23DB">
      <w:pPr>
        <w:numPr>
          <w:ilvl w:val="0"/>
          <w:numId w:val="4"/>
        </w:numPr>
        <w:spacing w:after="120"/>
        <w:rPr>
          <w:rFonts w:ascii="Baskerville Old Face" w:hAnsi="Baskerville Old Face" w:cstheme="minorHAnsi"/>
          <w:sz w:val="20"/>
          <w:szCs w:val="20"/>
        </w:rPr>
      </w:pPr>
      <w:r w:rsidRPr="00927F7E">
        <w:rPr>
          <w:rFonts w:ascii="Baskerville Old Face" w:hAnsi="Baskerville Old Face" w:cstheme="minorHAnsi"/>
          <w:b/>
          <w:smallCaps/>
          <w:sz w:val="20"/>
          <w:szCs w:val="20"/>
        </w:rPr>
        <w:t>Bleeding</w:t>
      </w:r>
      <w:r w:rsidRPr="00927F7E">
        <w:rPr>
          <w:rFonts w:ascii="Baskerville Old Face" w:hAnsi="Baskerville Old Face" w:cstheme="minorHAnsi"/>
          <w:smallCaps/>
          <w:sz w:val="20"/>
          <w:szCs w:val="20"/>
        </w:rPr>
        <w:t xml:space="preserve"> - </w:t>
      </w:r>
      <w:r w:rsidRPr="00927F7E">
        <w:rPr>
          <w:rFonts w:ascii="Baskerville Old Face" w:hAnsi="Baskerville Old Face" w:cstheme="minorHAnsi"/>
          <w:sz w:val="20"/>
          <w:szCs w:val="20"/>
        </w:rPr>
        <w:t xml:space="preserve">It is possible, though very unusual, that you may have problems with bleeding during an acupuncture facial.  Should post-acupuncture bleeding occur, it will usually only consist of a few drops.  Accumulations of blood under the skin may cause a bruise, or </w:t>
      </w:r>
      <w:r w:rsidRPr="00927F7E">
        <w:rPr>
          <w:rFonts w:ascii="Baskerville Old Face" w:hAnsi="Baskerville Old Face" w:cstheme="minorHAnsi"/>
          <w:i/>
          <w:sz w:val="20"/>
          <w:szCs w:val="20"/>
        </w:rPr>
        <w:t>hematoma</w:t>
      </w:r>
      <w:r w:rsidRPr="00927F7E">
        <w:rPr>
          <w:rFonts w:ascii="Baskerville Old Face" w:hAnsi="Baskerville Old Face" w:cstheme="minorHAnsi"/>
          <w:sz w:val="20"/>
          <w:szCs w:val="20"/>
        </w:rPr>
        <w:t>, which will resolve itself.</w:t>
      </w:r>
    </w:p>
    <w:p w14:paraId="472A366F" w14:textId="77777777" w:rsidR="00201130" w:rsidRPr="00927F7E" w:rsidRDefault="00201130" w:rsidP="00CE23DB">
      <w:pPr>
        <w:numPr>
          <w:ilvl w:val="0"/>
          <w:numId w:val="4"/>
        </w:numPr>
        <w:spacing w:after="120"/>
        <w:rPr>
          <w:rFonts w:ascii="Baskerville Old Face" w:hAnsi="Baskerville Old Face" w:cstheme="minorHAnsi"/>
          <w:sz w:val="20"/>
          <w:szCs w:val="20"/>
        </w:rPr>
      </w:pPr>
      <w:r w:rsidRPr="00927F7E">
        <w:rPr>
          <w:rFonts w:ascii="Baskerville Old Face" w:hAnsi="Baskerville Old Face" w:cstheme="minorHAnsi"/>
          <w:b/>
          <w:smallCaps/>
          <w:sz w:val="20"/>
          <w:szCs w:val="20"/>
        </w:rPr>
        <w:t>Infection</w:t>
      </w:r>
      <w:r w:rsidRPr="00927F7E">
        <w:rPr>
          <w:rFonts w:ascii="Baskerville Old Face" w:hAnsi="Baskerville Old Face" w:cstheme="minorHAnsi"/>
          <w:smallCaps/>
          <w:sz w:val="20"/>
          <w:szCs w:val="20"/>
        </w:rPr>
        <w:t xml:space="preserve"> - </w:t>
      </w:r>
      <w:r w:rsidRPr="00927F7E">
        <w:rPr>
          <w:rFonts w:ascii="Baskerville Old Face" w:hAnsi="Baskerville Old Face" w:cstheme="minorHAnsi"/>
          <w:sz w:val="20"/>
          <w:szCs w:val="20"/>
        </w:rPr>
        <w:t>Infection is very unusual after an acupuncture facial.  Should an infection occur, additional treatment, including antibiotics, may be necessary.</w:t>
      </w:r>
    </w:p>
    <w:p w14:paraId="397716F1" w14:textId="77777777" w:rsidR="00201130" w:rsidRPr="00927F7E" w:rsidRDefault="00201130" w:rsidP="00CE23DB">
      <w:pPr>
        <w:numPr>
          <w:ilvl w:val="0"/>
          <w:numId w:val="4"/>
        </w:numPr>
        <w:spacing w:after="120"/>
        <w:rPr>
          <w:rFonts w:ascii="Baskerville Old Face" w:hAnsi="Baskerville Old Face" w:cstheme="minorHAnsi"/>
          <w:sz w:val="20"/>
          <w:szCs w:val="20"/>
        </w:rPr>
      </w:pPr>
      <w:r w:rsidRPr="00927F7E">
        <w:rPr>
          <w:rFonts w:ascii="Baskerville Old Face" w:hAnsi="Baskerville Old Face" w:cstheme="minorHAnsi"/>
          <w:b/>
          <w:smallCaps/>
          <w:sz w:val="20"/>
          <w:szCs w:val="20"/>
        </w:rPr>
        <w:t>Damage to Deeper Structures</w:t>
      </w:r>
      <w:r w:rsidRPr="00927F7E">
        <w:rPr>
          <w:rFonts w:ascii="Baskerville Old Face" w:hAnsi="Baskerville Old Face" w:cstheme="minorHAnsi"/>
          <w:smallCaps/>
          <w:sz w:val="20"/>
          <w:szCs w:val="20"/>
        </w:rPr>
        <w:t xml:space="preserve"> - </w:t>
      </w:r>
      <w:r w:rsidRPr="00927F7E">
        <w:rPr>
          <w:rFonts w:ascii="Baskerville Old Face" w:hAnsi="Baskerville Old Face" w:cstheme="minorHAnsi"/>
          <w:sz w:val="20"/>
          <w:szCs w:val="20"/>
        </w:rPr>
        <w:t>Deeper structures such as blood vessels and muscles are rarely damaged during the course of a facial acupuncture treatment.  If this does occur, the injury may be temporary or permanent.</w:t>
      </w:r>
    </w:p>
    <w:p w14:paraId="28B7F47E" w14:textId="77777777" w:rsidR="00201130" w:rsidRPr="00927F7E" w:rsidRDefault="00201130" w:rsidP="00CE23DB">
      <w:pPr>
        <w:numPr>
          <w:ilvl w:val="0"/>
          <w:numId w:val="4"/>
        </w:numPr>
        <w:spacing w:after="120"/>
        <w:rPr>
          <w:rFonts w:ascii="Baskerville Old Face" w:hAnsi="Baskerville Old Face" w:cstheme="minorHAnsi"/>
          <w:sz w:val="20"/>
          <w:szCs w:val="20"/>
        </w:rPr>
      </w:pPr>
      <w:r w:rsidRPr="00927F7E">
        <w:rPr>
          <w:rFonts w:ascii="Baskerville Old Face" w:hAnsi="Baskerville Old Face" w:cstheme="minorHAnsi"/>
          <w:b/>
          <w:smallCaps/>
          <w:sz w:val="20"/>
          <w:szCs w:val="20"/>
        </w:rPr>
        <w:t>Asymmetry</w:t>
      </w:r>
      <w:r w:rsidRPr="00927F7E">
        <w:rPr>
          <w:rFonts w:ascii="Baskerville Old Face" w:hAnsi="Baskerville Old Face" w:cstheme="minorHAnsi"/>
          <w:smallCaps/>
          <w:sz w:val="20"/>
          <w:szCs w:val="20"/>
        </w:rPr>
        <w:t xml:space="preserve"> - </w:t>
      </w:r>
      <w:r w:rsidRPr="00927F7E">
        <w:rPr>
          <w:rFonts w:ascii="Baskerville Old Face" w:hAnsi="Baskerville Old Face" w:cstheme="minorHAnsi"/>
          <w:sz w:val="20"/>
          <w:szCs w:val="20"/>
        </w:rPr>
        <w:t>The human face is normally asymmetrical.  Thus, there can be a variation from one side to the other in the results attained from a facial acupuncture treatment.</w:t>
      </w:r>
    </w:p>
    <w:p w14:paraId="342B508E" w14:textId="77777777" w:rsidR="00201130" w:rsidRPr="00927F7E" w:rsidRDefault="00201130" w:rsidP="00CE23DB">
      <w:pPr>
        <w:numPr>
          <w:ilvl w:val="0"/>
          <w:numId w:val="4"/>
        </w:numPr>
        <w:spacing w:after="120"/>
        <w:rPr>
          <w:rFonts w:ascii="Baskerville Old Face" w:hAnsi="Baskerville Old Face" w:cstheme="minorHAnsi"/>
          <w:sz w:val="20"/>
          <w:szCs w:val="20"/>
        </w:rPr>
      </w:pPr>
      <w:r w:rsidRPr="00927F7E">
        <w:rPr>
          <w:rFonts w:ascii="Baskerville Old Face" w:hAnsi="Baskerville Old Face" w:cstheme="minorHAnsi"/>
          <w:b/>
          <w:smallCaps/>
          <w:sz w:val="20"/>
          <w:szCs w:val="20"/>
        </w:rPr>
        <w:t>Bruising And Puffiness</w:t>
      </w:r>
      <w:r w:rsidRPr="00927F7E">
        <w:rPr>
          <w:rFonts w:ascii="Baskerville Old Face" w:hAnsi="Baskerville Old Face" w:cstheme="minorHAnsi"/>
          <w:smallCaps/>
          <w:sz w:val="20"/>
          <w:szCs w:val="20"/>
        </w:rPr>
        <w:t xml:space="preserve"> - </w:t>
      </w:r>
      <w:r w:rsidRPr="00927F7E">
        <w:rPr>
          <w:rFonts w:ascii="Baskerville Old Face" w:hAnsi="Baskerville Old Face" w:cstheme="minorHAnsi"/>
          <w:sz w:val="20"/>
          <w:szCs w:val="20"/>
        </w:rPr>
        <w:t>There is a possibility of bruising (hematomas), puffiness, blood, tingling, itching, warmth, pain or other symptoms at the site of the needle.</w:t>
      </w:r>
    </w:p>
    <w:p w14:paraId="7CBE15B3" w14:textId="77777777" w:rsidR="00201130" w:rsidRPr="00927F7E" w:rsidRDefault="00201130" w:rsidP="00CE23DB">
      <w:pPr>
        <w:numPr>
          <w:ilvl w:val="0"/>
          <w:numId w:val="4"/>
        </w:numPr>
        <w:spacing w:after="120"/>
        <w:rPr>
          <w:rFonts w:ascii="Baskerville Old Face" w:hAnsi="Baskerville Old Face" w:cstheme="minorHAnsi"/>
          <w:sz w:val="20"/>
          <w:szCs w:val="20"/>
        </w:rPr>
      </w:pPr>
      <w:r w:rsidRPr="00927F7E">
        <w:rPr>
          <w:rFonts w:ascii="Baskerville Old Face" w:hAnsi="Baskerville Old Face" w:cstheme="minorHAnsi"/>
          <w:b/>
          <w:smallCaps/>
          <w:sz w:val="20"/>
          <w:szCs w:val="20"/>
        </w:rPr>
        <w:lastRenderedPageBreak/>
        <w:t>Nerve Injury</w:t>
      </w:r>
      <w:r w:rsidRPr="00927F7E">
        <w:rPr>
          <w:rFonts w:ascii="Baskerville Old Face" w:hAnsi="Baskerville Old Face" w:cstheme="minorHAnsi"/>
          <w:smallCaps/>
          <w:sz w:val="20"/>
          <w:szCs w:val="20"/>
        </w:rPr>
        <w:t xml:space="preserve"> - </w:t>
      </w:r>
      <w:r w:rsidRPr="00927F7E">
        <w:rPr>
          <w:rFonts w:ascii="Baskerville Old Face" w:hAnsi="Baskerville Old Face" w:cstheme="minorHAnsi"/>
          <w:sz w:val="20"/>
          <w:szCs w:val="20"/>
        </w:rPr>
        <w:t>Injuries to the motor or sensory nerves rarely result from facial acupuncture treatments.  Nerve injuries may cause temporary or permanent loss of facial movements and feeling.  Such injuries may improve over time.  Injury to sensory nerves of the face, neck and ear regions may cause temporary or more rarely permanent numbness.  Painful nerve scarring is very rare.</w:t>
      </w:r>
    </w:p>
    <w:p w14:paraId="2353641F" w14:textId="77777777" w:rsidR="00201130" w:rsidRPr="00927F7E" w:rsidRDefault="00201130" w:rsidP="00CE23DB">
      <w:pPr>
        <w:numPr>
          <w:ilvl w:val="0"/>
          <w:numId w:val="4"/>
        </w:numPr>
        <w:spacing w:after="120"/>
        <w:rPr>
          <w:rFonts w:ascii="Baskerville Old Face" w:hAnsi="Baskerville Old Face" w:cstheme="minorHAnsi"/>
          <w:sz w:val="20"/>
          <w:szCs w:val="20"/>
        </w:rPr>
      </w:pPr>
      <w:r w:rsidRPr="00927F7E">
        <w:rPr>
          <w:rFonts w:ascii="Baskerville Old Face" w:hAnsi="Baskerville Old Face" w:cstheme="minorHAnsi"/>
          <w:b/>
          <w:smallCaps/>
          <w:sz w:val="20"/>
          <w:szCs w:val="20"/>
        </w:rPr>
        <w:t xml:space="preserve">Needle Shock </w:t>
      </w:r>
      <w:r w:rsidRPr="00927F7E">
        <w:rPr>
          <w:rFonts w:ascii="Baskerville Old Face" w:hAnsi="Baskerville Old Face" w:cstheme="minorHAnsi"/>
          <w:smallCaps/>
          <w:sz w:val="20"/>
          <w:szCs w:val="20"/>
        </w:rPr>
        <w:t xml:space="preserve">- </w:t>
      </w:r>
      <w:r w:rsidRPr="00927F7E">
        <w:rPr>
          <w:rFonts w:ascii="Baskerville Old Face" w:hAnsi="Baskerville Old Face" w:cstheme="minorHAnsi"/>
          <w:sz w:val="20"/>
          <w:szCs w:val="20"/>
        </w:rPr>
        <w:t>Needle shock is a rare complication after an acupuncture facial.</w:t>
      </w:r>
    </w:p>
    <w:p w14:paraId="5134C8E9" w14:textId="77777777" w:rsidR="00201130" w:rsidRPr="00927F7E" w:rsidRDefault="00201130" w:rsidP="00CE23DB">
      <w:pPr>
        <w:numPr>
          <w:ilvl w:val="0"/>
          <w:numId w:val="4"/>
        </w:numPr>
        <w:spacing w:after="120"/>
        <w:rPr>
          <w:rFonts w:ascii="Baskerville Old Face" w:hAnsi="Baskerville Old Face" w:cstheme="minorHAnsi"/>
          <w:sz w:val="20"/>
          <w:szCs w:val="20"/>
        </w:rPr>
      </w:pPr>
      <w:r w:rsidRPr="00927F7E">
        <w:rPr>
          <w:rFonts w:ascii="Baskerville Old Face" w:hAnsi="Baskerville Old Face" w:cstheme="minorHAnsi"/>
          <w:b/>
          <w:smallCaps/>
          <w:sz w:val="20"/>
          <w:szCs w:val="20"/>
        </w:rPr>
        <w:t>Unsatisfactory Result</w:t>
      </w:r>
      <w:r w:rsidRPr="00927F7E">
        <w:rPr>
          <w:rFonts w:ascii="Baskerville Old Face" w:hAnsi="Baskerville Old Face" w:cstheme="minorHAnsi"/>
          <w:smallCaps/>
          <w:sz w:val="20"/>
          <w:szCs w:val="20"/>
        </w:rPr>
        <w:t xml:space="preserve"> - </w:t>
      </w:r>
      <w:r w:rsidRPr="00927F7E">
        <w:rPr>
          <w:rFonts w:ascii="Baskerville Old Face" w:hAnsi="Baskerville Old Face" w:cstheme="minorHAnsi"/>
          <w:sz w:val="20"/>
          <w:szCs w:val="20"/>
        </w:rPr>
        <w:t>There is the possibility of a poor result from an acupuncture facial.  You may be disappointed with the results.</w:t>
      </w:r>
    </w:p>
    <w:p w14:paraId="710C6FB4" w14:textId="77777777" w:rsidR="00201130" w:rsidRPr="00927F7E" w:rsidRDefault="00201130" w:rsidP="00CE23DB">
      <w:pPr>
        <w:numPr>
          <w:ilvl w:val="0"/>
          <w:numId w:val="4"/>
        </w:numPr>
        <w:spacing w:after="120"/>
        <w:rPr>
          <w:rFonts w:ascii="Baskerville Old Face" w:hAnsi="Baskerville Old Face" w:cstheme="minorHAnsi"/>
          <w:sz w:val="20"/>
          <w:szCs w:val="20"/>
        </w:rPr>
      </w:pPr>
      <w:r w:rsidRPr="00927F7E">
        <w:rPr>
          <w:rFonts w:ascii="Baskerville Old Face" w:hAnsi="Baskerville Old Face" w:cstheme="minorHAnsi"/>
          <w:b/>
          <w:smallCaps/>
          <w:sz w:val="20"/>
          <w:szCs w:val="20"/>
        </w:rPr>
        <w:t>Allergic Reactions</w:t>
      </w:r>
      <w:r w:rsidRPr="00927F7E">
        <w:rPr>
          <w:rFonts w:ascii="Baskerville Old Face" w:hAnsi="Baskerville Old Face" w:cstheme="minorHAnsi"/>
          <w:smallCaps/>
          <w:sz w:val="20"/>
          <w:szCs w:val="20"/>
        </w:rPr>
        <w:t xml:space="preserve"> - </w:t>
      </w:r>
      <w:r w:rsidRPr="00927F7E">
        <w:rPr>
          <w:rFonts w:ascii="Baskerville Old Face" w:hAnsi="Baskerville Old Face" w:cstheme="minorHAnsi"/>
          <w:sz w:val="20"/>
          <w:szCs w:val="20"/>
        </w:rPr>
        <w:t>In rare cases, local allergies to topical preparations have been reported.  Systemic reactions which are more serious may occur to herbs used during an acupuncture facial.  Allergic reactions may require additional treatment.</w:t>
      </w:r>
    </w:p>
    <w:p w14:paraId="05263D29" w14:textId="77777777" w:rsidR="00201130" w:rsidRPr="00927F7E" w:rsidRDefault="00201130" w:rsidP="00CE23DB">
      <w:pPr>
        <w:numPr>
          <w:ilvl w:val="0"/>
          <w:numId w:val="4"/>
        </w:numPr>
        <w:spacing w:after="120"/>
        <w:rPr>
          <w:rFonts w:ascii="Baskerville Old Face" w:hAnsi="Baskerville Old Face" w:cstheme="minorHAnsi"/>
          <w:sz w:val="20"/>
          <w:szCs w:val="20"/>
        </w:rPr>
      </w:pPr>
      <w:r w:rsidRPr="00927F7E">
        <w:rPr>
          <w:rFonts w:ascii="Baskerville Old Face" w:hAnsi="Baskerville Old Face" w:cstheme="minorHAnsi"/>
          <w:b/>
          <w:smallCaps/>
          <w:sz w:val="20"/>
          <w:szCs w:val="20"/>
        </w:rPr>
        <w:t>Delayed Healing</w:t>
      </w:r>
      <w:r w:rsidRPr="00927F7E">
        <w:rPr>
          <w:rFonts w:ascii="Baskerville Old Face" w:hAnsi="Baskerville Old Face" w:cstheme="minorHAnsi"/>
          <w:smallCaps/>
          <w:sz w:val="20"/>
          <w:szCs w:val="20"/>
        </w:rPr>
        <w:t xml:space="preserve"> - </w:t>
      </w:r>
      <w:r w:rsidRPr="00927F7E">
        <w:rPr>
          <w:rFonts w:ascii="Baskerville Old Face" w:hAnsi="Baskerville Old Face" w:cstheme="minorHAnsi"/>
          <w:sz w:val="20"/>
          <w:szCs w:val="20"/>
        </w:rPr>
        <w:t>Delayed wound healing or wound disruption are a rare complication experienced by patients in the aftermath of an acupuncture facial.  There is a greater risk for smokers, who frequently have dry, sagging skin, which does not heal as readily as that of non-smokers.</w:t>
      </w:r>
    </w:p>
    <w:p w14:paraId="27050F9C" w14:textId="40C51DC4" w:rsidR="00201130" w:rsidRPr="00927F7E" w:rsidRDefault="00201130" w:rsidP="00CE23DB">
      <w:pPr>
        <w:numPr>
          <w:ilvl w:val="0"/>
          <w:numId w:val="4"/>
        </w:numPr>
        <w:spacing w:after="120"/>
        <w:rPr>
          <w:rFonts w:ascii="Baskerville Old Face" w:hAnsi="Baskerville Old Face" w:cstheme="minorHAnsi"/>
          <w:sz w:val="20"/>
          <w:szCs w:val="20"/>
        </w:rPr>
      </w:pPr>
      <w:r w:rsidRPr="00927F7E">
        <w:rPr>
          <w:rFonts w:ascii="Baskerville Old Face" w:hAnsi="Baskerville Old Face" w:cstheme="minorHAnsi"/>
          <w:b/>
          <w:smallCaps/>
          <w:sz w:val="20"/>
          <w:szCs w:val="20"/>
        </w:rPr>
        <w:t>Long Term Effects</w:t>
      </w:r>
      <w:r w:rsidRPr="00927F7E">
        <w:rPr>
          <w:rFonts w:ascii="Baskerville Old Face" w:hAnsi="Baskerville Old Face" w:cstheme="minorHAnsi"/>
          <w:smallCaps/>
          <w:sz w:val="20"/>
          <w:szCs w:val="20"/>
        </w:rPr>
        <w:t xml:space="preserve"> - </w:t>
      </w:r>
      <w:r w:rsidRPr="00927F7E">
        <w:rPr>
          <w:rFonts w:ascii="Baskerville Old Face" w:hAnsi="Baskerville Old Face" w:cstheme="minorHAnsi"/>
          <w:sz w:val="20"/>
          <w:szCs w:val="20"/>
        </w:rPr>
        <w:t>Subsequent alterations in facial appearance may occur as the result of the normal process of aging, weight loss or gain, sun exposure, or other circumstances not related to an acupuncture facial.  An acupuncture facial does not arrest the aging process or produce permanent tightening of the face and neck.  Future facial acupuncture maintenance treatments, or other treatments, may be necessary to maintain the results of an acupuncture facial.</w:t>
      </w:r>
    </w:p>
    <w:p w14:paraId="7FF63F1A" w14:textId="6AF61B3F" w:rsidR="0001678C" w:rsidRPr="00927F7E" w:rsidRDefault="0001678C" w:rsidP="0001678C">
      <w:pPr>
        <w:widowControl w:val="0"/>
        <w:pBdr>
          <w:top w:val="nil"/>
          <w:left w:val="nil"/>
          <w:bottom w:val="nil"/>
          <w:right w:val="nil"/>
          <w:between w:val="nil"/>
        </w:pBdr>
        <w:spacing w:before="190"/>
        <w:rPr>
          <w:rFonts w:ascii="Baskerville Old Face" w:hAnsi="Baskerville Old Face" w:cstheme="minorHAnsi"/>
          <w:b/>
          <w:sz w:val="20"/>
          <w:szCs w:val="20"/>
        </w:rPr>
      </w:pPr>
      <w:r w:rsidRPr="00927F7E">
        <w:rPr>
          <w:rFonts w:ascii="Baskerville Old Face" w:hAnsi="Baskerville Old Face" w:cstheme="minorHAnsi"/>
          <w:b/>
          <w:smallCaps/>
          <w:sz w:val="20"/>
          <w:szCs w:val="20"/>
        </w:rPr>
        <w:t>MICRONEEDLING</w:t>
      </w:r>
      <w:r w:rsidRPr="00927F7E">
        <w:rPr>
          <w:rFonts w:ascii="Baskerville Old Face" w:hAnsi="Baskerville Old Face" w:cstheme="minorHAnsi"/>
          <w:sz w:val="20"/>
          <w:szCs w:val="20"/>
        </w:rPr>
        <w:t>-</w:t>
      </w:r>
      <w:r w:rsidRPr="00927F7E">
        <w:rPr>
          <w:rFonts w:ascii="Baskerville Old Face" w:hAnsi="Baskerville Old Face" w:cstheme="minorHAnsi"/>
          <w:b/>
          <w:sz w:val="20"/>
          <w:szCs w:val="20"/>
        </w:rPr>
        <w:t xml:space="preserve"> </w:t>
      </w:r>
      <w:r w:rsidRPr="00927F7E">
        <w:rPr>
          <w:rFonts w:ascii="Baskerville Old Face" w:hAnsi="Baskerville Old Face" w:cstheme="minorHAnsi"/>
          <w:color w:val="222222"/>
          <w:sz w:val="20"/>
          <w:szCs w:val="20"/>
          <w:highlight w:val="white"/>
        </w:rPr>
        <w:t>Microneedling is the insertion of very fine needles into the skin for the purpose of rejuvenating</w:t>
      </w:r>
      <w:r w:rsidRPr="00927F7E">
        <w:rPr>
          <w:rFonts w:ascii="Baskerville Old Face" w:hAnsi="Baskerville Old Face" w:cstheme="minorHAnsi"/>
          <w:color w:val="222222"/>
          <w:sz w:val="20"/>
          <w:szCs w:val="20"/>
        </w:rPr>
        <w:t xml:space="preserve"> the skin.</w:t>
      </w:r>
    </w:p>
    <w:p w14:paraId="66D403F2" w14:textId="77777777" w:rsidR="0001678C" w:rsidRPr="00927F7E" w:rsidRDefault="0001678C" w:rsidP="0001678C">
      <w:pPr>
        <w:widowControl w:val="0"/>
        <w:pBdr>
          <w:top w:val="nil"/>
          <w:left w:val="nil"/>
          <w:bottom w:val="nil"/>
          <w:right w:val="nil"/>
          <w:between w:val="nil"/>
        </w:pBdr>
        <w:spacing w:before="215"/>
        <w:rPr>
          <w:rFonts w:ascii="Baskerville Old Face" w:hAnsi="Baskerville Old Face" w:cstheme="minorHAnsi"/>
          <w:b/>
          <w:sz w:val="20"/>
          <w:szCs w:val="20"/>
        </w:rPr>
      </w:pPr>
      <w:r w:rsidRPr="00927F7E">
        <w:rPr>
          <w:rFonts w:ascii="Baskerville Old Face" w:hAnsi="Baskerville Old Face" w:cstheme="minorHAnsi"/>
          <w:b/>
          <w:sz w:val="20"/>
          <w:szCs w:val="20"/>
        </w:rPr>
        <w:t xml:space="preserve">Contraindications: </w:t>
      </w:r>
    </w:p>
    <w:p w14:paraId="5B0260CA" w14:textId="77777777" w:rsidR="0001678C" w:rsidRPr="00927F7E" w:rsidRDefault="0001678C" w:rsidP="0001678C">
      <w:pPr>
        <w:widowControl w:val="0"/>
        <w:numPr>
          <w:ilvl w:val="0"/>
          <w:numId w:val="7"/>
        </w:numPr>
        <w:pBdr>
          <w:top w:val="nil"/>
          <w:left w:val="nil"/>
          <w:bottom w:val="nil"/>
          <w:right w:val="nil"/>
          <w:between w:val="nil"/>
        </w:pBdr>
        <w:rPr>
          <w:rFonts w:ascii="Baskerville Old Face" w:hAnsi="Baskerville Old Face" w:cstheme="minorHAnsi"/>
          <w:sz w:val="20"/>
          <w:szCs w:val="20"/>
        </w:rPr>
      </w:pPr>
      <w:r w:rsidRPr="00927F7E">
        <w:rPr>
          <w:rFonts w:ascii="Baskerville Old Face" w:hAnsi="Baskerville Old Face" w:cstheme="minorHAnsi"/>
          <w:sz w:val="20"/>
          <w:szCs w:val="20"/>
        </w:rPr>
        <w:t>Accutane within 6 months</w:t>
      </w:r>
    </w:p>
    <w:p w14:paraId="79EB03C4" w14:textId="4982C5B8" w:rsidR="0001678C" w:rsidRPr="00927F7E" w:rsidRDefault="00730DC5" w:rsidP="0001678C">
      <w:pPr>
        <w:widowControl w:val="0"/>
        <w:numPr>
          <w:ilvl w:val="0"/>
          <w:numId w:val="7"/>
        </w:numPr>
        <w:pBdr>
          <w:top w:val="nil"/>
          <w:left w:val="nil"/>
          <w:bottom w:val="nil"/>
          <w:right w:val="nil"/>
          <w:between w:val="nil"/>
        </w:pBdr>
        <w:rPr>
          <w:rFonts w:ascii="Baskerville Old Face" w:hAnsi="Baskerville Old Face" w:cstheme="minorHAnsi"/>
          <w:sz w:val="20"/>
          <w:szCs w:val="20"/>
        </w:rPr>
      </w:pPr>
      <w:r w:rsidRPr="00927F7E">
        <w:rPr>
          <w:rFonts w:ascii="Baskerville Old Face" w:hAnsi="Baskerville Old Face" w:cstheme="minorHAnsi"/>
          <w:sz w:val="20"/>
          <w:szCs w:val="20"/>
        </w:rPr>
        <w:t>s</w:t>
      </w:r>
      <w:r w:rsidR="0001678C" w:rsidRPr="00927F7E">
        <w:rPr>
          <w:rFonts w:ascii="Baskerville Old Face" w:hAnsi="Baskerville Old Face" w:cstheme="minorHAnsi"/>
          <w:sz w:val="20"/>
          <w:szCs w:val="20"/>
        </w:rPr>
        <w:t>cleroderma</w:t>
      </w:r>
    </w:p>
    <w:p w14:paraId="099AA070" w14:textId="77777777" w:rsidR="0001678C" w:rsidRPr="00927F7E" w:rsidRDefault="0001678C" w:rsidP="0001678C">
      <w:pPr>
        <w:widowControl w:val="0"/>
        <w:numPr>
          <w:ilvl w:val="0"/>
          <w:numId w:val="7"/>
        </w:numPr>
        <w:pBdr>
          <w:top w:val="nil"/>
          <w:left w:val="nil"/>
          <w:bottom w:val="nil"/>
          <w:right w:val="nil"/>
          <w:between w:val="nil"/>
        </w:pBdr>
        <w:rPr>
          <w:rFonts w:ascii="Baskerville Old Face" w:hAnsi="Baskerville Old Face" w:cstheme="minorHAnsi"/>
          <w:sz w:val="20"/>
          <w:szCs w:val="20"/>
        </w:rPr>
      </w:pPr>
      <w:r w:rsidRPr="00927F7E">
        <w:rPr>
          <w:rFonts w:ascii="Baskerville Old Face" w:hAnsi="Baskerville Old Face" w:cstheme="minorHAnsi"/>
          <w:sz w:val="20"/>
          <w:szCs w:val="20"/>
        </w:rPr>
        <w:t>collagen vascular disease</w:t>
      </w:r>
    </w:p>
    <w:p w14:paraId="4E3E99AF" w14:textId="77777777" w:rsidR="0001678C" w:rsidRPr="00927F7E" w:rsidRDefault="0001678C" w:rsidP="0001678C">
      <w:pPr>
        <w:widowControl w:val="0"/>
        <w:numPr>
          <w:ilvl w:val="0"/>
          <w:numId w:val="7"/>
        </w:numPr>
        <w:pBdr>
          <w:top w:val="nil"/>
          <w:left w:val="nil"/>
          <w:bottom w:val="nil"/>
          <w:right w:val="nil"/>
          <w:between w:val="nil"/>
        </w:pBdr>
        <w:rPr>
          <w:rFonts w:ascii="Baskerville Old Face" w:hAnsi="Baskerville Old Face" w:cstheme="minorHAnsi"/>
          <w:sz w:val="20"/>
          <w:szCs w:val="20"/>
        </w:rPr>
      </w:pPr>
      <w:r w:rsidRPr="00927F7E">
        <w:rPr>
          <w:rFonts w:ascii="Baskerville Old Face" w:hAnsi="Baskerville Old Face" w:cstheme="minorHAnsi"/>
          <w:sz w:val="20"/>
          <w:szCs w:val="20"/>
        </w:rPr>
        <w:t>cardiac abnormalities</w:t>
      </w:r>
    </w:p>
    <w:p w14:paraId="7FAF4B3E" w14:textId="348B9CF4" w:rsidR="0001678C" w:rsidRPr="00927F7E" w:rsidRDefault="0001678C" w:rsidP="0001678C">
      <w:pPr>
        <w:widowControl w:val="0"/>
        <w:numPr>
          <w:ilvl w:val="0"/>
          <w:numId w:val="7"/>
        </w:numPr>
        <w:pBdr>
          <w:top w:val="nil"/>
          <w:left w:val="nil"/>
          <w:bottom w:val="nil"/>
          <w:right w:val="nil"/>
          <w:between w:val="nil"/>
        </w:pBdr>
        <w:rPr>
          <w:rFonts w:ascii="Baskerville Old Face" w:hAnsi="Baskerville Old Face" w:cstheme="minorHAnsi"/>
          <w:sz w:val="20"/>
          <w:szCs w:val="20"/>
        </w:rPr>
      </w:pPr>
      <w:r w:rsidRPr="00927F7E">
        <w:rPr>
          <w:rFonts w:ascii="Baskerville Old Face" w:hAnsi="Baskerville Old Face" w:cstheme="minorHAnsi"/>
          <w:sz w:val="20"/>
          <w:szCs w:val="20"/>
        </w:rPr>
        <w:t>rosacea</w:t>
      </w:r>
    </w:p>
    <w:p w14:paraId="46097074" w14:textId="6B1111D5" w:rsidR="0001678C" w:rsidRPr="00927F7E" w:rsidRDefault="0001678C" w:rsidP="0001678C">
      <w:pPr>
        <w:widowControl w:val="0"/>
        <w:numPr>
          <w:ilvl w:val="0"/>
          <w:numId w:val="7"/>
        </w:numPr>
        <w:pBdr>
          <w:top w:val="nil"/>
          <w:left w:val="nil"/>
          <w:bottom w:val="nil"/>
          <w:right w:val="nil"/>
          <w:between w:val="nil"/>
        </w:pBdr>
        <w:rPr>
          <w:rFonts w:ascii="Baskerville Old Face" w:hAnsi="Baskerville Old Face" w:cstheme="minorHAnsi"/>
          <w:sz w:val="20"/>
          <w:szCs w:val="20"/>
        </w:rPr>
      </w:pPr>
      <w:r w:rsidRPr="00927F7E">
        <w:rPr>
          <w:rFonts w:ascii="Baskerville Old Face" w:hAnsi="Baskerville Old Face" w:cstheme="minorHAnsi"/>
          <w:sz w:val="20"/>
          <w:szCs w:val="20"/>
        </w:rPr>
        <w:t>blood clotting problems</w:t>
      </w:r>
    </w:p>
    <w:p w14:paraId="3D36653B" w14:textId="77777777" w:rsidR="0001678C" w:rsidRPr="00927F7E" w:rsidRDefault="0001678C" w:rsidP="0001678C">
      <w:pPr>
        <w:widowControl w:val="0"/>
        <w:numPr>
          <w:ilvl w:val="0"/>
          <w:numId w:val="7"/>
        </w:numPr>
        <w:pBdr>
          <w:top w:val="nil"/>
          <w:left w:val="nil"/>
          <w:bottom w:val="nil"/>
          <w:right w:val="nil"/>
          <w:between w:val="nil"/>
        </w:pBdr>
        <w:rPr>
          <w:rFonts w:ascii="Baskerville Old Face" w:hAnsi="Baskerville Old Face" w:cstheme="minorHAnsi"/>
          <w:sz w:val="20"/>
          <w:szCs w:val="20"/>
        </w:rPr>
      </w:pPr>
      <w:r w:rsidRPr="00927F7E">
        <w:rPr>
          <w:rFonts w:ascii="Baskerville Old Face" w:hAnsi="Baskerville Old Face" w:cstheme="minorHAnsi"/>
          <w:sz w:val="20"/>
          <w:szCs w:val="20"/>
        </w:rPr>
        <w:t>platelet abnormalities</w:t>
      </w:r>
    </w:p>
    <w:p w14:paraId="491E5619" w14:textId="17C14EC5" w:rsidR="0001678C" w:rsidRPr="00927F7E" w:rsidRDefault="0001678C" w:rsidP="0001678C">
      <w:pPr>
        <w:widowControl w:val="0"/>
        <w:numPr>
          <w:ilvl w:val="0"/>
          <w:numId w:val="7"/>
        </w:numPr>
        <w:pBdr>
          <w:top w:val="nil"/>
          <w:left w:val="nil"/>
          <w:bottom w:val="nil"/>
          <w:right w:val="nil"/>
          <w:between w:val="nil"/>
        </w:pBdr>
        <w:rPr>
          <w:rFonts w:ascii="Baskerville Old Face" w:hAnsi="Baskerville Old Face" w:cstheme="minorHAnsi"/>
          <w:sz w:val="20"/>
          <w:szCs w:val="20"/>
        </w:rPr>
      </w:pPr>
      <w:r w:rsidRPr="00927F7E">
        <w:rPr>
          <w:rFonts w:ascii="Baskerville Old Face" w:hAnsi="Baskerville Old Face" w:cstheme="minorHAnsi"/>
          <w:sz w:val="20"/>
          <w:szCs w:val="20"/>
        </w:rPr>
        <w:t>anticoagulation therapy (i.e.: Warfarin)</w:t>
      </w:r>
    </w:p>
    <w:p w14:paraId="2CF0FFA1" w14:textId="6DF78FCA" w:rsidR="0001678C" w:rsidRPr="00927F7E" w:rsidRDefault="0001678C" w:rsidP="0001678C">
      <w:pPr>
        <w:widowControl w:val="0"/>
        <w:numPr>
          <w:ilvl w:val="0"/>
          <w:numId w:val="7"/>
        </w:numPr>
        <w:pBdr>
          <w:top w:val="nil"/>
          <w:left w:val="nil"/>
          <w:bottom w:val="nil"/>
          <w:right w:val="nil"/>
          <w:between w:val="nil"/>
        </w:pBdr>
        <w:rPr>
          <w:rFonts w:ascii="Baskerville Old Face" w:hAnsi="Baskerville Old Face" w:cstheme="minorHAnsi"/>
          <w:sz w:val="20"/>
          <w:szCs w:val="20"/>
        </w:rPr>
      </w:pPr>
      <w:r w:rsidRPr="00927F7E">
        <w:rPr>
          <w:rFonts w:ascii="Baskerville Old Face" w:hAnsi="Baskerville Old Face" w:cstheme="minorHAnsi"/>
          <w:sz w:val="20"/>
          <w:szCs w:val="20"/>
        </w:rPr>
        <w:t>facial cancer (past and present)</w:t>
      </w:r>
    </w:p>
    <w:p w14:paraId="633EFD63" w14:textId="77777777" w:rsidR="0001678C" w:rsidRPr="00927F7E" w:rsidRDefault="0001678C" w:rsidP="0001678C">
      <w:pPr>
        <w:widowControl w:val="0"/>
        <w:numPr>
          <w:ilvl w:val="0"/>
          <w:numId w:val="7"/>
        </w:numPr>
        <w:pBdr>
          <w:top w:val="nil"/>
          <w:left w:val="nil"/>
          <w:bottom w:val="nil"/>
          <w:right w:val="nil"/>
          <w:between w:val="nil"/>
        </w:pBdr>
        <w:rPr>
          <w:rFonts w:ascii="Baskerville Old Face" w:hAnsi="Baskerville Old Face" w:cstheme="minorHAnsi"/>
          <w:sz w:val="20"/>
          <w:szCs w:val="20"/>
        </w:rPr>
      </w:pPr>
      <w:r w:rsidRPr="00927F7E">
        <w:rPr>
          <w:rFonts w:ascii="Baskerville Old Face" w:hAnsi="Baskerville Old Face" w:cstheme="minorHAnsi"/>
          <w:sz w:val="20"/>
          <w:szCs w:val="20"/>
        </w:rPr>
        <w:t>chemotherapy</w:t>
      </w:r>
    </w:p>
    <w:p w14:paraId="0B46CE0F" w14:textId="77777777" w:rsidR="0001678C" w:rsidRPr="00927F7E" w:rsidRDefault="0001678C" w:rsidP="0001678C">
      <w:pPr>
        <w:widowControl w:val="0"/>
        <w:numPr>
          <w:ilvl w:val="0"/>
          <w:numId w:val="7"/>
        </w:numPr>
        <w:pBdr>
          <w:top w:val="nil"/>
          <w:left w:val="nil"/>
          <w:bottom w:val="nil"/>
          <w:right w:val="nil"/>
          <w:between w:val="nil"/>
        </w:pBdr>
        <w:rPr>
          <w:rFonts w:ascii="Baskerville Old Face" w:hAnsi="Baskerville Old Face" w:cstheme="minorHAnsi"/>
          <w:sz w:val="20"/>
          <w:szCs w:val="20"/>
        </w:rPr>
      </w:pPr>
      <w:r w:rsidRPr="00927F7E">
        <w:rPr>
          <w:rFonts w:ascii="Baskerville Old Face" w:hAnsi="Baskerville Old Face" w:cstheme="minorHAnsi"/>
          <w:sz w:val="20"/>
          <w:szCs w:val="20"/>
        </w:rPr>
        <w:t>steroid therapy</w:t>
      </w:r>
    </w:p>
    <w:p w14:paraId="2975D4B2" w14:textId="77777777" w:rsidR="0001678C" w:rsidRPr="00927F7E" w:rsidRDefault="0001678C" w:rsidP="0001678C">
      <w:pPr>
        <w:widowControl w:val="0"/>
        <w:numPr>
          <w:ilvl w:val="0"/>
          <w:numId w:val="7"/>
        </w:numPr>
        <w:pBdr>
          <w:top w:val="nil"/>
          <w:left w:val="nil"/>
          <w:bottom w:val="nil"/>
          <w:right w:val="nil"/>
          <w:between w:val="nil"/>
        </w:pBdr>
        <w:rPr>
          <w:rFonts w:ascii="Baskerville Old Face" w:hAnsi="Baskerville Old Face" w:cstheme="minorHAnsi"/>
          <w:sz w:val="20"/>
          <w:szCs w:val="20"/>
        </w:rPr>
      </w:pPr>
      <w:r w:rsidRPr="00927F7E">
        <w:rPr>
          <w:rFonts w:ascii="Baskerville Old Face" w:hAnsi="Baskerville Old Face" w:cstheme="minorHAnsi"/>
          <w:sz w:val="20"/>
          <w:szCs w:val="20"/>
        </w:rPr>
        <w:t>dermatological diseases affecting the face</w:t>
      </w:r>
    </w:p>
    <w:p w14:paraId="0D769BAE" w14:textId="77777777" w:rsidR="0001678C" w:rsidRPr="00927F7E" w:rsidRDefault="0001678C" w:rsidP="0001678C">
      <w:pPr>
        <w:widowControl w:val="0"/>
        <w:numPr>
          <w:ilvl w:val="0"/>
          <w:numId w:val="7"/>
        </w:numPr>
        <w:pBdr>
          <w:top w:val="nil"/>
          <w:left w:val="nil"/>
          <w:bottom w:val="nil"/>
          <w:right w:val="nil"/>
          <w:between w:val="nil"/>
        </w:pBdr>
        <w:rPr>
          <w:rFonts w:ascii="Baskerville Old Face" w:hAnsi="Baskerville Old Face" w:cstheme="minorHAnsi"/>
          <w:sz w:val="20"/>
          <w:szCs w:val="20"/>
        </w:rPr>
      </w:pPr>
      <w:r w:rsidRPr="00927F7E">
        <w:rPr>
          <w:rFonts w:ascii="Baskerville Old Face" w:hAnsi="Baskerville Old Face" w:cstheme="minorHAnsi"/>
          <w:sz w:val="20"/>
          <w:szCs w:val="20"/>
        </w:rPr>
        <w:t>diabetes and other chronic conditions</w:t>
      </w:r>
    </w:p>
    <w:p w14:paraId="5814B0FB" w14:textId="77777777" w:rsidR="0001678C" w:rsidRPr="00927F7E" w:rsidRDefault="0001678C" w:rsidP="0001678C">
      <w:pPr>
        <w:widowControl w:val="0"/>
        <w:numPr>
          <w:ilvl w:val="0"/>
          <w:numId w:val="7"/>
        </w:numPr>
        <w:pBdr>
          <w:top w:val="nil"/>
          <w:left w:val="nil"/>
          <w:bottom w:val="nil"/>
          <w:right w:val="nil"/>
          <w:between w:val="nil"/>
        </w:pBdr>
        <w:rPr>
          <w:rFonts w:ascii="Baskerville Old Face" w:hAnsi="Baskerville Old Face" w:cstheme="minorHAnsi"/>
          <w:sz w:val="20"/>
          <w:szCs w:val="20"/>
        </w:rPr>
      </w:pPr>
      <w:r w:rsidRPr="00927F7E">
        <w:rPr>
          <w:rFonts w:ascii="Baskerville Old Face" w:hAnsi="Baskerville Old Face" w:cstheme="minorHAnsi"/>
          <w:sz w:val="20"/>
          <w:szCs w:val="20"/>
        </w:rPr>
        <w:t>active bacterial infections</w:t>
      </w:r>
    </w:p>
    <w:p w14:paraId="05DA88A3" w14:textId="77777777" w:rsidR="0001678C" w:rsidRPr="00927F7E" w:rsidRDefault="0001678C" w:rsidP="0001678C">
      <w:pPr>
        <w:widowControl w:val="0"/>
        <w:numPr>
          <w:ilvl w:val="0"/>
          <w:numId w:val="7"/>
        </w:numPr>
        <w:pBdr>
          <w:top w:val="nil"/>
          <w:left w:val="nil"/>
          <w:bottom w:val="nil"/>
          <w:right w:val="nil"/>
          <w:between w:val="nil"/>
        </w:pBdr>
        <w:rPr>
          <w:rFonts w:ascii="Baskerville Old Face" w:hAnsi="Baskerville Old Face" w:cstheme="minorHAnsi"/>
          <w:sz w:val="20"/>
          <w:szCs w:val="20"/>
        </w:rPr>
      </w:pPr>
      <w:r w:rsidRPr="00927F7E">
        <w:rPr>
          <w:rFonts w:ascii="Baskerville Old Face" w:hAnsi="Baskerville Old Face" w:cstheme="minorHAnsi"/>
          <w:sz w:val="20"/>
          <w:szCs w:val="20"/>
        </w:rPr>
        <w:t>fungal infections</w:t>
      </w:r>
    </w:p>
    <w:p w14:paraId="5E7B3734" w14:textId="36C276D5" w:rsidR="0001678C" w:rsidRPr="00927F7E" w:rsidRDefault="00730DC5" w:rsidP="0001678C">
      <w:pPr>
        <w:widowControl w:val="0"/>
        <w:numPr>
          <w:ilvl w:val="0"/>
          <w:numId w:val="7"/>
        </w:numPr>
        <w:pBdr>
          <w:top w:val="nil"/>
          <w:left w:val="nil"/>
          <w:bottom w:val="nil"/>
          <w:right w:val="nil"/>
          <w:between w:val="nil"/>
        </w:pBdr>
        <w:rPr>
          <w:rFonts w:ascii="Baskerville Old Face" w:hAnsi="Baskerville Old Face" w:cstheme="minorHAnsi"/>
          <w:sz w:val="20"/>
          <w:szCs w:val="20"/>
        </w:rPr>
      </w:pPr>
      <w:r w:rsidRPr="00927F7E">
        <w:rPr>
          <w:rFonts w:ascii="Baskerville Old Face" w:hAnsi="Baskerville Old Face" w:cstheme="minorHAnsi"/>
          <w:sz w:val="20"/>
          <w:szCs w:val="20"/>
        </w:rPr>
        <w:t>immune suppression</w:t>
      </w:r>
    </w:p>
    <w:p w14:paraId="21E9D01E" w14:textId="77777777" w:rsidR="0001678C" w:rsidRPr="00927F7E" w:rsidRDefault="0001678C" w:rsidP="0001678C">
      <w:pPr>
        <w:widowControl w:val="0"/>
        <w:numPr>
          <w:ilvl w:val="0"/>
          <w:numId w:val="7"/>
        </w:numPr>
        <w:pBdr>
          <w:top w:val="nil"/>
          <w:left w:val="nil"/>
          <w:bottom w:val="nil"/>
          <w:right w:val="nil"/>
          <w:between w:val="nil"/>
        </w:pBdr>
        <w:rPr>
          <w:rFonts w:ascii="Baskerville Old Face" w:hAnsi="Baskerville Old Face" w:cstheme="minorHAnsi"/>
          <w:sz w:val="20"/>
          <w:szCs w:val="20"/>
        </w:rPr>
      </w:pPr>
      <w:r w:rsidRPr="00927F7E">
        <w:rPr>
          <w:rFonts w:ascii="Baskerville Old Face" w:hAnsi="Baskerville Old Face" w:cstheme="minorHAnsi"/>
          <w:sz w:val="20"/>
          <w:szCs w:val="20"/>
        </w:rPr>
        <w:t xml:space="preserve">scars less than 6 months old </w:t>
      </w:r>
    </w:p>
    <w:p w14:paraId="6CD0CFB5" w14:textId="77777777" w:rsidR="0001678C" w:rsidRPr="00927F7E" w:rsidRDefault="0001678C" w:rsidP="0001678C">
      <w:pPr>
        <w:widowControl w:val="0"/>
        <w:numPr>
          <w:ilvl w:val="0"/>
          <w:numId w:val="7"/>
        </w:numPr>
        <w:pBdr>
          <w:top w:val="nil"/>
          <w:left w:val="nil"/>
          <w:bottom w:val="nil"/>
          <w:right w:val="nil"/>
          <w:between w:val="nil"/>
        </w:pBdr>
        <w:rPr>
          <w:rFonts w:ascii="Baskerville Old Face" w:hAnsi="Baskerville Old Face" w:cstheme="minorHAnsi"/>
          <w:sz w:val="20"/>
          <w:szCs w:val="20"/>
        </w:rPr>
      </w:pPr>
      <w:r w:rsidRPr="00927F7E">
        <w:rPr>
          <w:rFonts w:ascii="Baskerville Old Face" w:hAnsi="Baskerville Old Face" w:cstheme="minorHAnsi"/>
          <w:sz w:val="20"/>
          <w:szCs w:val="20"/>
        </w:rPr>
        <w:t>Botox</w:t>
      </w:r>
      <w:r w:rsidRPr="00927F7E">
        <w:rPr>
          <w:rFonts w:ascii="Baskerville Old Face" w:hAnsi="Baskerville Old Face" w:cstheme="minorHAnsi"/>
          <w:i/>
          <w:sz w:val="20"/>
          <w:szCs w:val="20"/>
        </w:rPr>
        <w:t>/</w:t>
      </w:r>
      <w:r w:rsidRPr="00927F7E">
        <w:rPr>
          <w:rFonts w:ascii="Baskerville Old Face" w:hAnsi="Baskerville Old Face" w:cstheme="minorHAnsi"/>
          <w:sz w:val="20"/>
          <w:szCs w:val="20"/>
        </w:rPr>
        <w:t xml:space="preserve">facial fillers in the past 2-4 weeks. </w:t>
      </w:r>
    </w:p>
    <w:p w14:paraId="76E235A6" w14:textId="7E2A8E5A" w:rsidR="0001678C" w:rsidRPr="00927F7E" w:rsidRDefault="0001678C" w:rsidP="0001678C">
      <w:pPr>
        <w:widowControl w:val="0"/>
        <w:numPr>
          <w:ilvl w:val="0"/>
          <w:numId w:val="7"/>
        </w:numPr>
        <w:pBdr>
          <w:top w:val="nil"/>
          <w:left w:val="nil"/>
          <w:bottom w:val="nil"/>
          <w:right w:val="nil"/>
          <w:between w:val="nil"/>
        </w:pBdr>
        <w:rPr>
          <w:rFonts w:ascii="Baskerville Old Face" w:hAnsi="Baskerville Old Face" w:cstheme="minorHAnsi"/>
          <w:sz w:val="20"/>
          <w:szCs w:val="20"/>
        </w:rPr>
      </w:pPr>
      <w:r w:rsidRPr="00927F7E">
        <w:rPr>
          <w:rFonts w:ascii="Baskerville Old Face" w:hAnsi="Baskerville Old Face" w:cstheme="minorHAnsi"/>
          <w:sz w:val="20"/>
          <w:szCs w:val="20"/>
        </w:rPr>
        <w:t xml:space="preserve">Treatment is not recommended for patients who are pregnant or nursing. </w:t>
      </w:r>
    </w:p>
    <w:p w14:paraId="52FDB6F6" w14:textId="77777777" w:rsidR="0001678C" w:rsidRPr="00927F7E" w:rsidRDefault="0001678C" w:rsidP="0001678C">
      <w:pPr>
        <w:widowControl w:val="0"/>
        <w:pBdr>
          <w:top w:val="nil"/>
          <w:left w:val="nil"/>
          <w:bottom w:val="nil"/>
          <w:right w:val="nil"/>
          <w:between w:val="nil"/>
        </w:pBdr>
        <w:rPr>
          <w:rFonts w:ascii="Baskerville Old Face" w:hAnsi="Baskerville Old Face" w:cstheme="minorHAnsi"/>
          <w:sz w:val="20"/>
          <w:szCs w:val="20"/>
        </w:rPr>
      </w:pPr>
      <w:r w:rsidRPr="00927F7E">
        <w:rPr>
          <w:rFonts w:ascii="Baskerville Old Face" w:hAnsi="Baskerville Old Face" w:cstheme="minorHAnsi"/>
          <w:b/>
          <w:sz w:val="20"/>
          <w:szCs w:val="20"/>
        </w:rPr>
        <w:t>Precautions:</w:t>
      </w:r>
      <w:r w:rsidRPr="00927F7E">
        <w:rPr>
          <w:rFonts w:ascii="Baskerville Old Face" w:hAnsi="Baskerville Old Face" w:cstheme="minorHAnsi"/>
          <w:sz w:val="20"/>
          <w:szCs w:val="20"/>
        </w:rPr>
        <w:t xml:space="preserve"> keloid or raised scarring, eczema, psoriasis, actinic keratosis, and herpes simplex. </w:t>
      </w:r>
    </w:p>
    <w:p w14:paraId="6A60EA69" w14:textId="77777777" w:rsidR="0001678C" w:rsidRPr="00927F7E" w:rsidRDefault="0001678C" w:rsidP="0001678C">
      <w:pPr>
        <w:widowControl w:val="0"/>
        <w:pBdr>
          <w:top w:val="nil"/>
          <w:left w:val="nil"/>
          <w:bottom w:val="nil"/>
          <w:right w:val="nil"/>
          <w:between w:val="nil"/>
        </w:pBdr>
        <w:spacing w:before="181"/>
        <w:rPr>
          <w:rFonts w:ascii="Baskerville Old Face" w:hAnsi="Baskerville Old Face" w:cstheme="minorHAnsi"/>
          <w:b/>
          <w:sz w:val="20"/>
          <w:szCs w:val="20"/>
        </w:rPr>
      </w:pPr>
      <w:r w:rsidRPr="00927F7E">
        <w:rPr>
          <w:rFonts w:ascii="Baskerville Old Face" w:hAnsi="Baskerville Old Face" w:cstheme="minorHAnsi"/>
          <w:b/>
          <w:sz w:val="20"/>
          <w:szCs w:val="20"/>
        </w:rPr>
        <w:t xml:space="preserve">Side Effects Typically Include: </w:t>
      </w:r>
    </w:p>
    <w:p w14:paraId="230D9F54" w14:textId="67F6284A" w:rsidR="0001678C" w:rsidRPr="00927F7E" w:rsidRDefault="0001678C" w:rsidP="0001678C">
      <w:pPr>
        <w:widowControl w:val="0"/>
        <w:numPr>
          <w:ilvl w:val="0"/>
          <w:numId w:val="5"/>
        </w:numPr>
        <w:pBdr>
          <w:top w:val="nil"/>
          <w:left w:val="nil"/>
          <w:bottom w:val="nil"/>
          <w:right w:val="nil"/>
          <w:between w:val="nil"/>
        </w:pBdr>
        <w:spacing w:before="141" w:line="276" w:lineRule="auto"/>
        <w:rPr>
          <w:rFonts w:ascii="Baskerville Old Face" w:hAnsi="Baskerville Old Face" w:cstheme="minorHAnsi"/>
          <w:sz w:val="20"/>
          <w:szCs w:val="20"/>
        </w:rPr>
      </w:pPr>
      <w:r w:rsidRPr="00927F7E">
        <w:rPr>
          <w:rFonts w:ascii="Baskerville Old Face" w:hAnsi="Baskerville Old Face" w:cstheme="minorHAnsi"/>
          <w:sz w:val="20"/>
          <w:szCs w:val="20"/>
        </w:rPr>
        <w:t xml:space="preserve">Skin </w:t>
      </w:r>
      <w:r w:rsidR="00730DC5" w:rsidRPr="00927F7E">
        <w:rPr>
          <w:rFonts w:ascii="Baskerville Old Face" w:hAnsi="Baskerville Old Face" w:cstheme="minorHAnsi"/>
          <w:sz w:val="20"/>
          <w:szCs w:val="20"/>
        </w:rPr>
        <w:t>may</w:t>
      </w:r>
      <w:r w:rsidRPr="00927F7E">
        <w:rPr>
          <w:rFonts w:ascii="Baskerville Old Face" w:hAnsi="Baskerville Old Face" w:cstheme="minorHAnsi"/>
          <w:sz w:val="20"/>
          <w:szCs w:val="20"/>
        </w:rPr>
        <w:t xml:space="preserve"> be pink or red and feel warm like mild sunburn, or tight and itchy. All of which typically subsides within 12-48 hrs.</w:t>
      </w:r>
    </w:p>
    <w:p w14:paraId="5CA6238B" w14:textId="77777777" w:rsidR="0001678C" w:rsidRPr="00927F7E" w:rsidRDefault="0001678C" w:rsidP="0001678C">
      <w:pPr>
        <w:widowControl w:val="0"/>
        <w:numPr>
          <w:ilvl w:val="0"/>
          <w:numId w:val="5"/>
        </w:numPr>
        <w:spacing w:line="276" w:lineRule="auto"/>
        <w:rPr>
          <w:rFonts w:ascii="Baskerville Old Face" w:hAnsi="Baskerville Old Face" w:cstheme="minorHAnsi"/>
          <w:sz w:val="20"/>
          <w:szCs w:val="20"/>
        </w:rPr>
      </w:pPr>
      <w:r w:rsidRPr="00927F7E">
        <w:rPr>
          <w:rFonts w:ascii="Baskerville Old Face" w:hAnsi="Baskerville Old Face" w:cstheme="minorHAnsi"/>
          <w:sz w:val="20"/>
          <w:szCs w:val="20"/>
        </w:rPr>
        <w:t xml:space="preserve">Minor flaking or dryness of the skin, with scab formation in rare cases. </w:t>
      </w:r>
    </w:p>
    <w:p w14:paraId="6CAE7704" w14:textId="77777777" w:rsidR="0001678C" w:rsidRPr="00927F7E" w:rsidRDefault="0001678C" w:rsidP="0001678C">
      <w:pPr>
        <w:widowControl w:val="0"/>
        <w:numPr>
          <w:ilvl w:val="0"/>
          <w:numId w:val="5"/>
        </w:numPr>
        <w:pBdr>
          <w:top w:val="nil"/>
          <w:left w:val="nil"/>
          <w:bottom w:val="nil"/>
          <w:right w:val="nil"/>
          <w:between w:val="nil"/>
        </w:pBdr>
        <w:spacing w:line="276" w:lineRule="auto"/>
        <w:rPr>
          <w:rFonts w:ascii="Baskerville Old Face" w:hAnsi="Baskerville Old Face" w:cstheme="minorHAnsi"/>
          <w:sz w:val="20"/>
          <w:szCs w:val="20"/>
        </w:rPr>
      </w:pPr>
      <w:r w:rsidRPr="00927F7E">
        <w:rPr>
          <w:rFonts w:ascii="Baskerville Old Face" w:hAnsi="Baskerville Old Face" w:cstheme="minorHAnsi"/>
          <w:sz w:val="20"/>
          <w:szCs w:val="20"/>
        </w:rPr>
        <w:t xml:space="preserve">Crusting, discomfort, bruising and swelling may occur. </w:t>
      </w:r>
    </w:p>
    <w:p w14:paraId="7C18C764" w14:textId="77777777" w:rsidR="0001678C" w:rsidRPr="00927F7E" w:rsidRDefault="0001678C" w:rsidP="0001678C">
      <w:pPr>
        <w:widowControl w:val="0"/>
        <w:numPr>
          <w:ilvl w:val="0"/>
          <w:numId w:val="5"/>
        </w:numPr>
        <w:pBdr>
          <w:top w:val="nil"/>
          <w:left w:val="nil"/>
          <w:bottom w:val="nil"/>
          <w:right w:val="nil"/>
          <w:between w:val="nil"/>
        </w:pBdr>
        <w:spacing w:line="276" w:lineRule="auto"/>
        <w:rPr>
          <w:rFonts w:ascii="Baskerville Old Face" w:hAnsi="Baskerville Old Face" w:cstheme="minorHAnsi"/>
          <w:sz w:val="20"/>
          <w:szCs w:val="20"/>
        </w:rPr>
      </w:pPr>
      <w:r w:rsidRPr="00927F7E">
        <w:rPr>
          <w:rFonts w:ascii="Baskerville Old Face" w:hAnsi="Baskerville Old Face" w:cstheme="minorHAnsi"/>
          <w:sz w:val="20"/>
          <w:szCs w:val="20"/>
        </w:rPr>
        <w:t xml:space="preserve">Pinpoint bleeding. </w:t>
      </w:r>
    </w:p>
    <w:p w14:paraId="5DA639BE" w14:textId="77777777" w:rsidR="0001678C" w:rsidRPr="00927F7E" w:rsidRDefault="0001678C" w:rsidP="0001678C">
      <w:pPr>
        <w:widowControl w:val="0"/>
        <w:numPr>
          <w:ilvl w:val="0"/>
          <w:numId w:val="5"/>
        </w:numPr>
        <w:pBdr>
          <w:top w:val="nil"/>
          <w:left w:val="nil"/>
          <w:bottom w:val="nil"/>
          <w:right w:val="nil"/>
          <w:between w:val="nil"/>
        </w:pBdr>
        <w:spacing w:line="276" w:lineRule="auto"/>
        <w:rPr>
          <w:rFonts w:ascii="Baskerville Old Face" w:hAnsi="Baskerville Old Face" w:cstheme="minorHAnsi"/>
          <w:sz w:val="20"/>
          <w:szCs w:val="20"/>
        </w:rPr>
      </w:pPr>
      <w:r w:rsidRPr="00927F7E">
        <w:rPr>
          <w:rFonts w:ascii="Baskerville Old Face" w:hAnsi="Baskerville Old Face" w:cstheme="minorHAnsi"/>
          <w:sz w:val="20"/>
          <w:szCs w:val="20"/>
        </w:rPr>
        <w:t xml:space="preserve">It is possible to have a cold sore flare if you have a history of outbreaks. </w:t>
      </w:r>
    </w:p>
    <w:p w14:paraId="4D0215F3" w14:textId="77777777" w:rsidR="0001678C" w:rsidRPr="00927F7E" w:rsidRDefault="0001678C" w:rsidP="0001678C">
      <w:pPr>
        <w:widowControl w:val="0"/>
        <w:numPr>
          <w:ilvl w:val="0"/>
          <w:numId w:val="5"/>
        </w:numPr>
        <w:pBdr>
          <w:top w:val="nil"/>
          <w:left w:val="nil"/>
          <w:bottom w:val="nil"/>
          <w:right w:val="nil"/>
          <w:between w:val="nil"/>
        </w:pBdr>
        <w:spacing w:line="276" w:lineRule="auto"/>
        <w:rPr>
          <w:rFonts w:ascii="Baskerville Old Face" w:hAnsi="Baskerville Old Face" w:cstheme="minorHAnsi"/>
          <w:sz w:val="20"/>
          <w:szCs w:val="20"/>
        </w:rPr>
      </w:pPr>
      <w:r w:rsidRPr="00927F7E">
        <w:rPr>
          <w:rFonts w:ascii="Baskerville Old Face" w:hAnsi="Baskerville Old Face" w:cstheme="minorHAnsi"/>
          <w:sz w:val="20"/>
          <w:szCs w:val="20"/>
        </w:rPr>
        <w:t>Freckles may lighten temporarily or permanently disappear in treated areas.</w:t>
      </w:r>
    </w:p>
    <w:p w14:paraId="6410E2A4" w14:textId="77777777" w:rsidR="0001678C" w:rsidRPr="00927F7E" w:rsidRDefault="0001678C" w:rsidP="0001678C">
      <w:pPr>
        <w:widowControl w:val="0"/>
        <w:numPr>
          <w:ilvl w:val="0"/>
          <w:numId w:val="5"/>
        </w:numPr>
        <w:pBdr>
          <w:top w:val="nil"/>
          <w:left w:val="nil"/>
          <w:bottom w:val="nil"/>
          <w:right w:val="nil"/>
          <w:between w:val="nil"/>
        </w:pBdr>
        <w:spacing w:line="276" w:lineRule="auto"/>
        <w:rPr>
          <w:rFonts w:ascii="Baskerville Old Face" w:hAnsi="Baskerville Old Face" w:cstheme="minorHAnsi"/>
          <w:sz w:val="20"/>
          <w:szCs w:val="20"/>
        </w:rPr>
      </w:pPr>
      <w:r w:rsidRPr="00927F7E">
        <w:rPr>
          <w:rFonts w:ascii="Baskerville Old Face" w:hAnsi="Baskerville Old Face" w:cstheme="minorHAnsi"/>
          <w:sz w:val="20"/>
          <w:szCs w:val="20"/>
        </w:rPr>
        <w:t>Infection is rare but if you see any signs of tender redness or pus notify our office immediately.</w:t>
      </w:r>
    </w:p>
    <w:p w14:paraId="76D3A5D6" w14:textId="77777777" w:rsidR="0001678C" w:rsidRPr="00927F7E" w:rsidRDefault="0001678C" w:rsidP="0001678C">
      <w:pPr>
        <w:widowControl w:val="0"/>
        <w:numPr>
          <w:ilvl w:val="0"/>
          <w:numId w:val="5"/>
        </w:numPr>
        <w:pBdr>
          <w:top w:val="nil"/>
          <w:left w:val="nil"/>
          <w:bottom w:val="nil"/>
          <w:right w:val="nil"/>
          <w:between w:val="nil"/>
        </w:pBdr>
        <w:spacing w:line="276" w:lineRule="auto"/>
        <w:rPr>
          <w:rFonts w:ascii="Baskerville Old Face" w:hAnsi="Baskerville Old Face" w:cstheme="minorHAnsi"/>
          <w:sz w:val="20"/>
          <w:szCs w:val="20"/>
        </w:rPr>
      </w:pPr>
      <w:r w:rsidRPr="00927F7E">
        <w:rPr>
          <w:rFonts w:ascii="Baskerville Old Face" w:hAnsi="Baskerville Old Face" w:cstheme="minorHAnsi"/>
          <w:sz w:val="20"/>
          <w:szCs w:val="20"/>
        </w:rPr>
        <w:t>Hyperpigmentation (darkening of the skin) rarely occurs and usually resolves itself after a month.</w:t>
      </w:r>
    </w:p>
    <w:p w14:paraId="6513CC15" w14:textId="62572563" w:rsidR="0001678C" w:rsidRPr="00927F7E" w:rsidRDefault="0001678C" w:rsidP="0001678C">
      <w:pPr>
        <w:widowControl w:val="0"/>
        <w:numPr>
          <w:ilvl w:val="0"/>
          <w:numId w:val="5"/>
        </w:numPr>
        <w:pBdr>
          <w:top w:val="nil"/>
          <w:left w:val="nil"/>
          <w:bottom w:val="nil"/>
          <w:right w:val="nil"/>
          <w:between w:val="nil"/>
        </w:pBdr>
        <w:spacing w:line="276" w:lineRule="auto"/>
        <w:rPr>
          <w:rFonts w:ascii="Baskerville Old Face" w:hAnsi="Baskerville Old Face" w:cstheme="minorHAnsi"/>
          <w:sz w:val="20"/>
          <w:szCs w:val="20"/>
        </w:rPr>
      </w:pPr>
      <w:r w:rsidRPr="00927F7E">
        <w:rPr>
          <w:rFonts w:ascii="Baskerville Old Face" w:hAnsi="Baskerville Old Face" w:cstheme="minorHAnsi"/>
          <w:sz w:val="20"/>
          <w:szCs w:val="20"/>
        </w:rPr>
        <w:t xml:space="preserve">Permanent scarring is extremely rare. </w:t>
      </w:r>
    </w:p>
    <w:p w14:paraId="0834929E" w14:textId="77777777" w:rsidR="00201130" w:rsidRPr="00927F7E" w:rsidRDefault="00201130" w:rsidP="00CE23DB">
      <w:pPr>
        <w:spacing w:after="120"/>
        <w:rPr>
          <w:rFonts w:ascii="Baskerville Old Face" w:hAnsi="Baskerville Old Face" w:cstheme="minorHAnsi"/>
          <w:sz w:val="20"/>
          <w:szCs w:val="20"/>
        </w:rPr>
      </w:pPr>
      <w:r w:rsidRPr="00927F7E">
        <w:rPr>
          <w:rFonts w:ascii="Baskerville Old Face" w:hAnsi="Baskerville Old Face" w:cstheme="minorHAnsi"/>
          <w:b/>
          <w:smallCaps/>
          <w:sz w:val="20"/>
          <w:szCs w:val="20"/>
        </w:rPr>
        <w:t xml:space="preserve">Health Insurance - </w:t>
      </w:r>
      <w:r w:rsidRPr="00927F7E">
        <w:rPr>
          <w:rFonts w:ascii="Baskerville Old Face" w:hAnsi="Baskerville Old Face" w:cstheme="minorHAnsi"/>
          <w:sz w:val="20"/>
          <w:szCs w:val="20"/>
        </w:rPr>
        <w:t>Most health insurance companies exclude coverage for an acupuncture facial and/or any complications that might occur from an acupuncture facial.  Please carefully review your health insurance subscriber information pamphlet.</w:t>
      </w:r>
    </w:p>
    <w:p w14:paraId="63E95AB0" w14:textId="77777777" w:rsidR="00201130" w:rsidRPr="00927F7E" w:rsidRDefault="00201130" w:rsidP="00CE23DB">
      <w:pPr>
        <w:spacing w:after="120"/>
        <w:rPr>
          <w:rFonts w:ascii="Baskerville Old Face" w:hAnsi="Baskerville Old Face" w:cstheme="minorHAnsi"/>
          <w:sz w:val="20"/>
          <w:szCs w:val="20"/>
        </w:rPr>
      </w:pPr>
      <w:r w:rsidRPr="00927F7E">
        <w:rPr>
          <w:rFonts w:ascii="Baskerville Old Face" w:hAnsi="Baskerville Old Face" w:cstheme="minorHAnsi"/>
          <w:b/>
          <w:smallCaps/>
          <w:sz w:val="20"/>
          <w:szCs w:val="20"/>
        </w:rPr>
        <w:t>Additional Care Necessary -</w:t>
      </w:r>
      <w:r w:rsidRPr="00927F7E">
        <w:rPr>
          <w:rFonts w:ascii="Baskerville Old Face" w:hAnsi="Baskerville Old Face" w:cstheme="minorHAnsi"/>
          <w:smallCaps/>
          <w:sz w:val="20"/>
          <w:szCs w:val="20"/>
        </w:rPr>
        <w:t xml:space="preserve"> </w:t>
      </w:r>
      <w:r w:rsidRPr="00927F7E">
        <w:rPr>
          <w:rFonts w:ascii="Baskerville Old Face" w:hAnsi="Baskerville Old Face" w:cstheme="minorHAnsi"/>
          <w:sz w:val="20"/>
          <w:szCs w:val="20"/>
        </w:rPr>
        <w:t xml:space="preserve">There are many variable conditions in addition to risk and potential complications that may influence the </w:t>
      </w:r>
      <w:proofErr w:type="gramStart"/>
      <w:r w:rsidRPr="00927F7E">
        <w:rPr>
          <w:rFonts w:ascii="Baskerville Old Face" w:hAnsi="Baskerville Old Face" w:cstheme="minorHAnsi"/>
          <w:sz w:val="20"/>
          <w:szCs w:val="20"/>
        </w:rPr>
        <w:t>long term</w:t>
      </w:r>
      <w:proofErr w:type="gramEnd"/>
      <w:r w:rsidRPr="00927F7E">
        <w:rPr>
          <w:rFonts w:ascii="Baskerville Old Face" w:hAnsi="Baskerville Old Face" w:cstheme="minorHAnsi"/>
          <w:sz w:val="20"/>
          <w:szCs w:val="20"/>
        </w:rPr>
        <w:t xml:space="preserve"> result from acupuncture facial treatments.  Even though risks and complications occur infrequently, the risks cited are the ones that are particularly associated with an acupuncture facial treatment.  Other complications and risks can occur but are even more </w:t>
      </w:r>
      <w:r w:rsidRPr="00927F7E">
        <w:rPr>
          <w:rFonts w:ascii="Baskerville Old Face" w:hAnsi="Baskerville Old Face" w:cstheme="minorHAnsi"/>
          <w:sz w:val="20"/>
          <w:szCs w:val="20"/>
        </w:rPr>
        <w:lastRenderedPageBreak/>
        <w:t>uncommon.  Should complications occur, other treatments may be necessary.  The practice of acupuncture is not an exact science.  Although good results are expected, there is no guarantee or warranty, either expressed or implied, on the results that may be obtained.</w:t>
      </w:r>
    </w:p>
    <w:p w14:paraId="0A4900FC" w14:textId="77777777" w:rsidR="00201130" w:rsidRPr="00927F7E" w:rsidRDefault="00201130" w:rsidP="00CE23DB">
      <w:pPr>
        <w:spacing w:after="120"/>
        <w:rPr>
          <w:rFonts w:ascii="Baskerville Old Face" w:hAnsi="Baskerville Old Face" w:cstheme="minorHAnsi"/>
          <w:sz w:val="20"/>
          <w:szCs w:val="20"/>
        </w:rPr>
      </w:pPr>
      <w:r w:rsidRPr="00927F7E">
        <w:rPr>
          <w:rFonts w:ascii="Baskerville Old Face" w:hAnsi="Baskerville Old Face" w:cstheme="minorHAnsi"/>
          <w:b/>
          <w:smallCaps/>
          <w:sz w:val="20"/>
          <w:szCs w:val="20"/>
        </w:rPr>
        <w:t xml:space="preserve">Financial Responsibilities - </w:t>
      </w:r>
      <w:r w:rsidRPr="00927F7E">
        <w:rPr>
          <w:rFonts w:ascii="Baskerville Old Face" w:hAnsi="Baskerville Old Face" w:cstheme="minorHAnsi"/>
          <w:sz w:val="20"/>
          <w:szCs w:val="20"/>
        </w:rPr>
        <w:t>The cost of an acupuncture facial involves several charges for the services provided.  The total includes fees charged by your acupuncturist, the cost of acupuncture supplies, and topical preparations.  Depending on whether the cost of your acupuncture facial is covered by an insurance plan, you will be responsible for necessary co-payments, deductibles, and charges not covered.</w:t>
      </w:r>
    </w:p>
    <w:p w14:paraId="2DB77E5E" w14:textId="77777777" w:rsidR="00201130" w:rsidRPr="00927F7E" w:rsidRDefault="00201130" w:rsidP="00327C84">
      <w:pPr>
        <w:spacing w:after="120"/>
        <w:rPr>
          <w:rFonts w:ascii="Baskerville Old Face" w:hAnsi="Baskerville Old Face" w:cstheme="minorHAnsi"/>
          <w:sz w:val="20"/>
          <w:szCs w:val="20"/>
        </w:rPr>
      </w:pPr>
      <w:r w:rsidRPr="00927F7E">
        <w:rPr>
          <w:rFonts w:ascii="Baskerville Old Face" w:hAnsi="Baskerville Old Face" w:cstheme="minorHAnsi"/>
          <w:b/>
          <w:smallCaps/>
          <w:sz w:val="20"/>
          <w:szCs w:val="20"/>
        </w:rPr>
        <w:t xml:space="preserve">Disclaimer - </w:t>
      </w:r>
      <w:r w:rsidRPr="00927F7E">
        <w:rPr>
          <w:rFonts w:ascii="Baskerville Old Face" w:hAnsi="Baskerville Old Face" w:cstheme="minorHAnsi"/>
          <w:sz w:val="20"/>
          <w:szCs w:val="20"/>
        </w:rPr>
        <w:t>Informed-consent documents are used to communicate information about the proposed procedure along with disclosure of risks and alternative forms of treatment(s).  The informed consent process attempts to define principles of risk disclosure that should generally meet the needs of most patients in most circumstances.  However, informed consent documents should not be considered all-inclusive in defining other methods of care and risks encountered.  Your acupuncturist may provide you with additional or different information which is based upon all the facts in your particular case and the present state of knowledge within the field of acupuncture.  Informed consent documents are not intended to define or serve as the standard of acupuncture.  Standards of acupuncture are determined on the basis of all of the facts involved in an individual case and are subject to change as scientific knowledge and technology advance and as practice patterns evolve.  It is important that you read the above information carefully and have all of your questions answered before signing the following consent.</w:t>
      </w:r>
    </w:p>
    <w:p w14:paraId="7377A62D" w14:textId="77777777" w:rsidR="00201130" w:rsidRPr="00927F7E" w:rsidRDefault="00201130" w:rsidP="004C564F">
      <w:pPr>
        <w:spacing w:after="120"/>
        <w:jc w:val="center"/>
        <w:rPr>
          <w:rFonts w:ascii="Baskerville Old Face" w:hAnsi="Baskerville Old Face" w:cstheme="minorHAnsi"/>
          <w:b/>
          <w:smallCaps/>
          <w:sz w:val="20"/>
          <w:szCs w:val="20"/>
        </w:rPr>
      </w:pPr>
      <w:r w:rsidRPr="00927F7E">
        <w:rPr>
          <w:rFonts w:ascii="Baskerville Old Face" w:hAnsi="Baskerville Old Face" w:cstheme="minorHAnsi"/>
          <w:b/>
          <w:smallCaps/>
          <w:sz w:val="20"/>
          <w:szCs w:val="20"/>
        </w:rPr>
        <w:t>Consent For Facial Acupuncture Procedure or Treatment</w:t>
      </w:r>
    </w:p>
    <w:tbl>
      <w:tblPr>
        <w:tblW w:w="0" w:type="auto"/>
        <w:tblLook w:val="01E0" w:firstRow="1" w:lastRow="1" w:firstColumn="1" w:lastColumn="1" w:noHBand="0" w:noVBand="0"/>
      </w:tblPr>
      <w:tblGrid>
        <w:gridCol w:w="237"/>
        <w:gridCol w:w="146"/>
        <w:gridCol w:w="2549"/>
        <w:gridCol w:w="2576"/>
        <w:gridCol w:w="600"/>
        <w:gridCol w:w="2356"/>
        <w:gridCol w:w="2336"/>
      </w:tblGrid>
      <w:tr w:rsidR="00201130" w:rsidRPr="00927F7E" w14:paraId="415536A1" w14:textId="77777777" w:rsidTr="00E46CA9">
        <w:tc>
          <w:tcPr>
            <w:tcW w:w="383" w:type="dxa"/>
            <w:gridSpan w:val="2"/>
          </w:tcPr>
          <w:p w14:paraId="502EF7DE" w14:textId="77777777" w:rsidR="00201130" w:rsidRPr="00927F7E" w:rsidRDefault="00201130" w:rsidP="00E46CA9">
            <w:pPr>
              <w:spacing w:after="120"/>
              <w:rPr>
                <w:rFonts w:ascii="Baskerville Old Face" w:hAnsi="Baskerville Old Face" w:cstheme="minorHAnsi"/>
                <w:sz w:val="20"/>
                <w:szCs w:val="20"/>
              </w:rPr>
            </w:pPr>
            <w:r w:rsidRPr="00927F7E">
              <w:rPr>
                <w:rFonts w:ascii="Baskerville Old Face" w:hAnsi="Baskerville Old Face" w:cstheme="minorHAnsi"/>
                <w:sz w:val="20"/>
                <w:szCs w:val="20"/>
              </w:rPr>
              <w:t>1.</w:t>
            </w:r>
          </w:p>
        </w:tc>
        <w:tc>
          <w:tcPr>
            <w:tcW w:w="10633" w:type="dxa"/>
            <w:gridSpan w:val="5"/>
          </w:tcPr>
          <w:p w14:paraId="34E7F2AA" w14:textId="1EF36F62" w:rsidR="00201130" w:rsidRPr="00927F7E" w:rsidRDefault="00201130" w:rsidP="00E46CA9">
            <w:pPr>
              <w:spacing w:after="120"/>
              <w:rPr>
                <w:rFonts w:ascii="Baskerville Old Face" w:hAnsi="Baskerville Old Face" w:cstheme="minorHAnsi"/>
                <w:sz w:val="20"/>
                <w:szCs w:val="20"/>
              </w:rPr>
            </w:pPr>
            <w:r w:rsidRPr="00927F7E">
              <w:rPr>
                <w:rFonts w:ascii="Baskerville Old Face" w:hAnsi="Baskerville Old Face" w:cstheme="minorHAnsi"/>
                <w:sz w:val="20"/>
                <w:szCs w:val="20"/>
              </w:rPr>
              <w:t xml:space="preserve">I hereby authorize ____________________________________________ and such assistants as may be selected to perform an acupuncture facial.  I have received the INFORMED CONSENT FOR FACIAL ACUPUNCTURE. </w:t>
            </w:r>
          </w:p>
        </w:tc>
      </w:tr>
      <w:tr w:rsidR="00201130" w:rsidRPr="00927F7E" w14:paraId="7358D4BA" w14:textId="77777777" w:rsidTr="00E46CA9">
        <w:tc>
          <w:tcPr>
            <w:tcW w:w="383" w:type="dxa"/>
            <w:gridSpan w:val="2"/>
          </w:tcPr>
          <w:p w14:paraId="7D1D9447" w14:textId="77777777" w:rsidR="00201130" w:rsidRPr="00927F7E" w:rsidRDefault="00201130" w:rsidP="00E46CA9">
            <w:pPr>
              <w:spacing w:after="120"/>
              <w:rPr>
                <w:rFonts w:ascii="Baskerville Old Face" w:hAnsi="Baskerville Old Face" w:cstheme="minorHAnsi"/>
                <w:sz w:val="20"/>
                <w:szCs w:val="20"/>
              </w:rPr>
            </w:pPr>
            <w:r w:rsidRPr="00927F7E">
              <w:rPr>
                <w:rFonts w:ascii="Baskerville Old Face" w:hAnsi="Baskerville Old Face" w:cstheme="minorHAnsi"/>
                <w:sz w:val="20"/>
                <w:szCs w:val="20"/>
              </w:rPr>
              <w:t>2.</w:t>
            </w:r>
          </w:p>
        </w:tc>
        <w:tc>
          <w:tcPr>
            <w:tcW w:w="10633" w:type="dxa"/>
            <w:gridSpan w:val="5"/>
          </w:tcPr>
          <w:p w14:paraId="72CE672B" w14:textId="77777777" w:rsidR="00201130" w:rsidRPr="00927F7E" w:rsidRDefault="00201130" w:rsidP="00E46CA9">
            <w:pPr>
              <w:spacing w:after="120"/>
              <w:rPr>
                <w:rFonts w:ascii="Baskerville Old Face" w:hAnsi="Baskerville Old Face" w:cstheme="minorHAnsi"/>
                <w:sz w:val="20"/>
                <w:szCs w:val="20"/>
              </w:rPr>
            </w:pPr>
            <w:r w:rsidRPr="00927F7E">
              <w:rPr>
                <w:rFonts w:ascii="Baskerville Old Face" w:hAnsi="Baskerville Old Face" w:cstheme="minorHAnsi"/>
                <w:sz w:val="20"/>
                <w:szCs w:val="20"/>
              </w:rPr>
              <w:t>I recognize that during the course of the acupuncture facial, unforeseen conditions may necessitate different procedures than those above.  I therefore authorize the above acupuncturist and assistants or designees to perform such other procedures that are in the exercise of his or her professional judgment necessary and desirable.  The authority granted under this paragraph shall include all conditions that require treatment and are not known to my acupuncturist at the time the procedure is begun.</w:t>
            </w:r>
          </w:p>
        </w:tc>
      </w:tr>
      <w:tr w:rsidR="00201130" w:rsidRPr="00927F7E" w14:paraId="736ED795" w14:textId="77777777" w:rsidTr="00E46CA9">
        <w:tc>
          <w:tcPr>
            <w:tcW w:w="383" w:type="dxa"/>
            <w:gridSpan w:val="2"/>
          </w:tcPr>
          <w:p w14:paraId="31E5EA5E" w14:textId="77777777" w:rsidR="00201130" w:rsidRPr="00927F7E" w:rsidRDefault="00201130" w:rsidP="00E46CA9">
            <w:pPr>
              <w:spacing w:after="120"/>
              <w:rPr>
                <w:rFonts w:ascii="Baskerville Old Face" w:hAnsi="Baskerville Old Face" w:cstheme="minorHAnsi"/>
                <w:sz w:val="20"/>
                <w:szCs w:val="20"/>
              </w:rPr>
            </w:pPr>
            <w:r w:rsidRPr="00927F7E">
              <w:rPr>
                <w:rFonts w:ascii="Baskerville Old Face" w:hAnsi="Baskerville Old Face" w:cstheme="minorHAnsi"/>
                <w:sz w:val="20"/>
                <w:szCs w:val="20"/>
              </w:rPr>
              <w:t>3.</w:t>
            </w:r>
          </w:p>
        </w:tc>
        <w:tc>
          <w:tcPr>
            <w:tcW w:w="10633" w:type="dxa"/>
            <w:gridSpan w:val="5"/>
          </w:tcPr>
          <w:p w14:paraId="5C5CE94B" w14:textId="77777777" w:rsidR="00201130" w:rsidRPr="00927F7E" w:rsidRDefault="00201130" w:rsidP="00E46CA9">
            <w:pPr>
              <w:spacing w:after="120"/>
              <w:rPr>
                <w:rFonts w:ascii="Baskerville Old Face" w:hAnsi="Baskerville Old Face" w:cstheme="minorHAnsi"/>
                <w:sz w:val="20"/>
                <w:szCs w:val="20"/>
              </w:rPr>
            </w:pPr>
            <w:r w:rsidRPr="00927F7E">
              <w:rPr>
                <w:rFonts w:ascii="Baskerville Old Face" w:hAnsi="Baskerville Old Face" w:cstheme="minorHAnsi"/>
                <w:sz w:val="20"/>
                <w:szCs w:val="20"/>
              </w:rPr>
              <w:t>I acknowledge that no guarantee has been given by anyone as to the results that may be obtained.</w:t>
            </w:r>
          </w:p>
        </w:tc>
      </w:tr>
      <w:tr w:rsidR="00201130" w:rsidRPr="00927F7E" w14:paraId="62D3F264" w14:textId="77777777" w:rsidTr="00E46CA9">
        <w:tc>
          <w:tcPr>
            <w:tcW w:w="383" w:type="dxa"/>
            <w:gridSpan w:val="2"/>
          </w:tcPr>
          <w:p w14:paraId="7E515A33" w14:textId="77777777" w:rsidR="00201130" w:rsidRPr="00927F7E" w:rsidRDefault="00201130" w:rsidP="00E46CA9">
            <w:pPr>
              <w:spacing w:after="120"/>
              <w:rPr>
                <w:rFonts w:ascii="Baskerville Old Face" w:hAnsi="Baskerville Old Face" w:cstheme="minorHAnsi"/>
                <w:sz w:val="20"/>
                <w:szCs w:val="20"/>
              </w:rPr>
            </w:pPr>
            <w:r w:rsidRPr="00927F7E">
              <w:rPr>
                <w:rFonts w:ascii="Baskerville Old Face" w:hAnsi="Baskerville Old Face" w:cstheme="minorHAnsi"/>
                <w:sz w:val="20"/>
                <w:szCs w:val="20"/>
              </w:rPr>
              <w:t>4.</w:t>
            </w:r>
          </w:p>
        </w:tc>
        <w:tc>
          <w:tcPr>
            <w:tcW w:w="10633" w:type="dxa"/>
            <w:gridSpan w:val="5"/>
          </w:tcPr>
          <w:p w14:paraId="11FE4619" w14:textId="77777777" w:rsidR="00201130" w:rsidRPr="00927F7E" w:rsidRDefault="00201130" w:rsidP="00E46CA9">
            <w:pPr>
              <w:spacing w:after="120"/>
              <w:rPr>
                <w:rFonts w:ascii="Baskerville Old Face" w:hAnsi="Baskerville Old Face" w:cstheme="minorHAnsi"/>
                <w:sz w:val="20"/>
                <w:szCs w:val="20"/>
              </w:rPr>
            </w:pPr>
            <w:r w:rsidRPr="00927F7E">
              <w:rPr>
                <w:rFonts w:ascii="Baskerville Old Face" w:hAnsi="Baskerville Old Face" w:cstheme="minorHAnsi"/>
                <w:sz w:val="20"/>
                <w:szCs w:val="20"/>
              </w:rPr>
              <w:t>I authorize the release of my Social Security number to appropriate agencies for legal reporting and medical device registration, if applicable.</w:t>
            </w:r>
          </w:p>
        </w:tc>
      </w:tr>
      <w:tr w:rsidR="00201130" w:rsidRPr="00927F7E" w14:paraId="268FE6BA" w14:textId="77777777" w:rsidTr="00E46CA9">
        <w:tc>
          <w:tcPr>
            <w:tcW w:w="383" w:type="dxa"/>
            <w:gridSpan w:val="2"/>
          </w:tcPr>
          <w:p w14:paraId="7806C0D7" w14:textId="77777777" w:rsidR="00201130" w:rsidRPr="00927F7E" w:rsidRDefault="00201130" w:rsidP="00E46CA9">
            <w:pPr>
              <w:spacing w:after="120"/>
              <w:rPr>
                <w:rFonts w:ascii="Baskerville Old Face" w:hAnsi="Baskerville Old Face" w:cstheme="minorHAnsi"/>
                <w:sz w:val="20"/>
                <w:szCs w:val="20"/>
              </w:rPr>
            </w:pPr>
            <w:r w:rsidRPr="00927F7E">
              <w:rPr>
                <w:rFonts w:ascii="Baskerville Old Face" w:hAnsi="Baskerville Old Face" w:cstheme="minorHAnsi"/>
                <w:sz w:val="20"/>
                <w:szCs w:val="20"/>
              </w:rPr>
              <w:t>5.</w:t>
            </w:r>
          </w:p>
        </w:tc>
        <w:tc>
          <w:tcPr>
            <w:tcW w:w="10633" w:type="dxa"/>
            <w:gridSpan w:val="5"/>
          </w:tcPr>
          <w:p w14:paraId="3620E221" w14:textId="77777777" w:rsidR="00201130" w:rsidRPr="00927F7E" w:rsidRDefault="00201130" w:rsidP="00E46CA9">
            <w:pPr>
              <w:spacing w:after="120"/>
              <w:rPr>
                <w:rFonts w:ascii="Baskerville Old Face" w:hAnsi="Baskerville Old Face" w:cstheme="minorHAnsi"/>
                <w:smallCaps/>
                <w:sz w:val="20"/>
                <w:szCs w:val="20"/>
              </w:rPr>
            </w:pPr>
            <w:r w:rsidRPr="00927F7E">
              <w:rPr>
                <w:rFonts w:ascii="Baskerville Old Face" w:hAnsi="Baskerville Old Face" w:cstheme="minorHAnsi"/>
                <w:smallCaps/>
                <w:sz w:val="20"/>
                <w:szCs w:val="20"/>
              </w:rPr>
              <w:t>It Has Been Explained To Me In A Way That I Understand:</w:t>
            </w:r>
          </w:p>
        </w:tc>
      </w:tr>
      <w:tr w:rsidR="00201130" w:rsidRPr="00927F7E" w14:paraId="07DA1B41" w14:textId="77777777" w:rsidTr="00E46CA9">
        <w:tc>
          <w:tcPr>
            <w:tcW w:w="383" w:type="dxa"/>
            <w:gridSpan w:val="2"/>
          </w:tcPr>
          <w:p w14:paraId="79934622" w14:textId="77777777" w:rsidR="00201130" w:rsidRPr="00927F7E" w:rsidRDefault="00201130" w:rsidP="00E46CA9">
            <w:pPr>
              <w:spacing w:after="120"/>
              <w:rPr>
                <w:rFonts w:ascii="Baskerville Old Face" w:hAnsi="Baskerville Old Face" w:cstheme="minorHAnsi"/>
                <w:sz w:val="20"/>
                <w:szCs w:val="20"/>
              </w:rPr>
            </w:pPr>
          </w:p>
        </w:tc>
        <w:tc>
          <w:tcPr>
            <w:tcW w:w="10633" w:type="dxa"/>
            <w:gridSpan w:val="5"/>
          </w:tcPr>
          <w:p w14:paraId="21F67B04" w14:textId="77777777" w:rsidR="00201130" w:rsidRPr="00927F7E" w:rsidRDefault="00201130" w:rsidP="00E46CA9">
            <w:pPr>
              <w:spacing w:after="120"/>
              <w:rPr>
                <w:rFonts w:ascii="Baskerville Old Face" w:hAnsi="Baskerville Old Face" w:cstheme="minorHAnsi"/>
                <w:smallCaps/>
                <w:sz w:val="20"/>
                <w:szCs w:val="20"/>
              </w:rPr>
            </w:pPr>
            <w:r w:rsidRPr="00927F7E">
              <w:rPr>
                <w:rFonts w:ascii="Baskerville Old Face" w:hAnsi="Baskerville Old Face" w:cstheme="minorHAnsi"/>
                <w:smallCaps/>
                <w:sz w:val="20"/>
                <w:szCs w:val="20"/>
              </w:rPr>
              <w:t xml:space="preserve">A.  The Above Treatment Or Exposure To Be Undertaken </w:t>
            </w:r>
          </w:p>
        </w:tc>
      </w:tr>
      <w:tr w:rsidR="00201130" w:rsidRPr="00927F7E" w14:paraId="7A060C00" w14:textId="77777777" w:rsidTr="00E46CA9">
        <w:tc>
          <w:tcPr>
            <w:tcW w:w="383" w:type="dxa"/>
            <w:gridSpan w:val="2"/>
          </w:tcPr>
          <w:p w14:paraId="55543513" w14:textId="77777777" w:rsidR="00201130" w:rsidRPr="00927F7E" w:rsidRDefault="00201130" w:rsidP="00E46CA9">
            <w:pPr>
              <w:spacing w:after="120"/>
              <w:rPr>
                <w:rFonts w:ascii="Baskerville Old Face" w:hAnsi="Baskerville Old Face" w:cstheme="minorHAnsi"/>
                <w:sz w:val="20"/>
                <w:szCs w:val="20"/>
              </w:rPr>
            </w:pPr>
          </w:p>
        </w:tc>
        <w:tc>
          <w:tcPr>
            <w:tcW w:w="10633" w:type="dxa"/>
            <w:gridSpan w:val="5"/>
          </w:tcPr>
          <w:p w14:paraId="1A84F70A" w14:textId="77777777" w:rsidR="00201130" w:rsidRPr="00927F7E" w:rsidRDefault="00201130" w:rsidP="00E46CA9">
            <w:pPr>
              <w:spacing w:after="120"/>
              <w:rPr>
                <w:rFonts w:ascii="Baskerville Old Face" w:hAnsi="Baskerville Old Face" w:cstheme="minorHAnsi"/>
                <w:smallCaps/>
                <w:sz w:val="20"/>
                <w:szCs w:val="20"/>
              </w:rPr>
            </w:pPr>
            <w:r w:rsidRPr="00927F7E">
              <w:rPr>
                <w:rFonts w:ascii="Baskerville Old Face" w:hAnsi="Baskerville Old Face" w:cstheme="minorHAnsi"/>
                <w:smallCaps/>
                <w:sz w:val="20"/>
                <w:szCs w:val="20"/>
              </w:rPr>
              <w:t xml:space="preserve">B.  There May Be Alternative Procedures Or Methods Of Treatment </w:t>
            </w:r>
          </w:p>
        </w:tc>
      </w:tr>
      <w:tr w:rsidR="00201130" w:rsidRPr="00927F7E" w14:paraId="0F58A2ED" w14:textId="77777777" w:rsidTr="00E46CA9">
        <w:tc>
          <w:tcPr>
            <w:tcW w:w="383" w:type="dxa"/>
            <w:gridSpan w:val="2"/>
          </w:tcPr>
          <w:p w14:paraId="5507663E" w14:textId="77777777" w:rsidR="00201130" w:rsidRPr="00927F7E" w:rsidRDefault="00201130" w:rsidP="00E46CA9">
            <w:pPr>
              <w:spacing w:after="120"/>
              <w:rPr>
                <w:rFonts w:ascii="Baskerville Old Face" w:hAnsi="Baskerville Old Face" w:cstheme="minorHAnsi"/>
                <w:sz w:val="20"/>
                <w:szCs w:val="20"/>
              </w:rPr>
            </w:pPr>
          </w:p>
        </w:tc>
        <w:tc>
          <w:tcPr>
            <w:tcW w:w="10633" w:type="dxa"/>
            <w:gridSpan w:val="5"/>
          </w:tcPr>
          <w:p w14:paraId="17EA374F" w14:textId="77777777" w:rsidR="00201130" w:rsidRPr="00927F7E" w:rsidRDefault="00201130" w:rsidP="00E46CA9">
            <w:pPr>
              <w:spacing w:after="120"/>
              <w:rPr>
                <w:rFonts w:ascii="Baskerville Old Face" w:hAnsi="Baskerville Old Face" w:cstheme="minorHAnsi"/>
                <w:smallCaps/>
                <w:sz w:val="20"/>
                <w:szCs w:val="20"/>
              </w:rPr>
            </w:pPr>
            <w:r w:rsidRPr="00927F7E">
              <w:rPr>
                <w:rFonts w:ascii="Baskerville Old Face" w:hAnsi="Baskerville Old Face" w:cstheme="minorHAnsi"/>
                <w:smallCaps/>
                <w:sz w:val="20"/>
                <w:szCs w:val="20"/>
              </w:rPr>
              <w:t>C.  There Are Risks To The Procedure Or Treatment Proposed</w:t>
            </w:r>
          </w:p>
        </w:tc>
      </w:tr>
      <w:tr w:rsidR="00201130" w:rsidRPr="00927F7E" w14:paraId="7D6C8CCC" w14:textId="77777777" w:rsidTr="00E46CA9">
        <w:tc>
          <w:tcPr>
            <w:tcW w:w="11016" w:type="dxa"/>
            <w:gridSpan w:val="7"/>
          </w:tcPr>
          <w:p w14:paraId="566F0DAD" w14:textId="77777777" w:rsidR="00201130" w:rsidRPr="00927F7E" w:rsidRDefault="00201130" w:rsidP="00E46CA9">
            <w:pPr>
              <w:spacing w:after="120"/>
              <w:rPr>
                <w:rFonts w:ascii="Baskerville Old Face" w:hAnsi="Baskerville Old Face" w:cstheme="minorHAnsi"/>
                <w:b/>
                <w:smallCaps/>
                <w:sz w:val="20"/>
                <w:szCs w:val="20"/>
              </w:rPr>
            </w:pPr>
            <w:r w:rsidRPr="00927F7E">
              <w:rPr>
                <w:rFonts w:ascii="Baskerville Old Face" w:hAnsi="Baskerville Old Face" w:cstheme="minorHAnsi"/>
                <w:b/>
                <w:smallCaps/>
                <w:sz w:val="20"/>
                <w:szCs w:val="20"/>
              </w:rPr>
              <w:t>I Consent To The Treatment Or Procedure And The Above Listed Items (1-5).  I Am Satisfied With The Explanation.</w:t>
            </w:r>
          </w:p>
        </w:tc>
      </w:tr>
      <w:tr w:rsidR="00201130" w:rsidRPr="00927F7E" w14:paraId="2367833D" w14:textId="77777777" w:rsidTr="00E46CA9">
        <w:tc>
          <w:tcPr>
            <w:tcW w:w="236" w:type="dxa"/>
          </w:tcPr>
          <w:p w14:paraId="48625DFA" w14:textId="77777777" w:rsidR="00201130" w:rsidRPr="00927F7E" w:rsidRDefault="00201130" w:rsidP="00E46CA9">
            <w:pPr>
              <w:spacing w:after="120"/>
              <w:rPr>
                <w:rFonts w:ascii="Baskerville Old Face" w:hAnsi="Baskerville Old Face" w:cstheme="minorHAnsi"/>
                <w:sz w:val="20"/>
                <w:szCs w:val="20"/>
              </w:rPr>
            </w:pPr>
          </w:p>
        </w:tc>
        <w:tc>
          <w:tcPr>
            <w:tcW w:w="5392" w:type="dxa"/>
            <w:gridSpan w:val="3"/>
            <w:tcBorders>
              <w:bottom w:val="single" w:sz="4" w:space="0" w:color="auto"/>
            </w:tcBorders>
          </w:tcPr>
          <w:p w14:paraId="00BC2102" w14:textId="77777777" w:rsidR="00201130" w:rsidRPr="00927F7E" w:rsidRDefault="00201130" w:rsidP="00E46CA9">
            <w:pPr>
              <w:spacing w:after="120"/>
              <w:rPr>
                <w:rFonts w:ascii="Baskerville Old Face" w:hAnsi="Baskerville Old Face" w:cstheme="minorHAnsi"/>
                <w:sz w:val="20"/>
                <w:szCs w:val="20"/>
              </w:rPr>
            </w:pPr>
          </w:p>
        </w:tc>
        <w:tc>
          <w:tcPr>
            <w:tcW w:w="600" w:type="dxa"/>
          </w:tcPr>
          <w:p w14:paraId="4C4AED64" w14:textId="77777777" w:rsidR="00201130" w:rsidRPr="00927F7E" w:rsidRDefault="00201130" w:rsidP="00E46CA9">
            <w:pPr>
              <w:spacing w:after="120"/>
              <w:rPr>
                <w:rFonts w:ascii="Baskerville Old Face" w:hAnsi="Baskerville Old Face" w:cstheme="minorHAnsi"/>
                <w:sz w:val="20"/>
                <w:szCs w:val="20"/>
              </w:rPr>
            </w:pPr>
          </w:p>
        </w:tc>
        <w:tc>
          <w:tcPr>
            <w:tcW w:w="4788" w:type="dxa"/>
            <w:gridSpan w:val="2"/>
            <w:tcBorders>
              <w:bottom w:val="single" w:sz="4" w:space="0" w:color="auto"/>
            </w:tcBorders>
          </w:tcPr>
          <w:p w14:paraId="718200D9" w14:textId="77777777" w:rsidR="00201130" w:rsidRPr="00927F7E" w:rsidRDefault="00201130" w:rsidP="00E46CA9">
            <w:pPr>
              <w:spacing w:after="120"/>
              <w:rPr>
                <w:rFonts w:ascii="Baskerville Old Face" w:hAnsi="Baskerville Old Face" w:cstheme="minorHAnsi"/>
                <w:sz w:val="20"/>
                <w:szCs w:val="20"/>
              </w:rPr>
            </w:pPr>
          </w:p>
        </w:tc>
      </w:tr>
      <w:tr w:rsidR="00201130" w:rsidRPr="00927F7E" w14:paraId="1C0D4BF4" w14:textId="77777777" w:rsidTr="00E46CA9">
        <w:tc>
          <w:tcPr>
            <w:tcW w:w="236" w:type="dxa"/>
          </w:tcPr>
          <w:p w14:paraId="55227F1F" w14:textId="77777777" w:rsidR="00201130" w:rsidRPr="00927F7E" w:rsidRDefault="00201130" w:rsidP="00E46CA9">
            <w:pPr>
              <w:spacing w:after="120"/>
              <w:rPr>
                <w:rFonts w:ascii="Baskerville Old Face" w:hAnsi="Baskerville Old Face" w:cstheme="minorHAnsi"/>
                <w:sz w:val="20"/>
                <w:szCs w:val="20"/>
              </w:rPr>
            </w:pPr>
          </w:p>
        </w:tc>
        <w:tc>
          <w:tcPr>
            <w:tcW w:w="5392" w:type="dxa"/>
            <w:gridSpan w:val="3"/>
            <w:tcBorders>
              <w:top w:val="single" w:sz="4" w:space="0" w:color="auto"/>
            </w:tcBorders>
          </w:tcPr>
          <w:p w14:paraId="27739870" w14:textId="77777777" w:rsidR="00201130" w:rsidRPr="00927F7E" w:rsidRDefault="00201130" w:rsidP="00E46CA9">
            <w:pPr>
              <w:spacing w:after="120"/>
              <w:rPr>
                <w:rFonts w:ascii="Baskerville Old Face" w:hAnsi="Baskerville Old Face" w:cstheme="minorHAnsi"/>
                <w:sz w:val="20"/>
                <w:szCs w:val="20"/>
              </w:rPr>
            </w:pPr>
            <w:r w:rsidRPr="00927F7E">
              <w:rPr>
                <w:rFonts w:ascii="Baskerville Old Face" w:hAnsi="Baskerville Old Face" w:cstheme="minorHAnsi"/>
                <w:b/>
                <w:sz w:val="20"/>
                <w:szCs w:val="20"/>
              </w:rPr>
              <w:t>Patient</w:t>
            </w:r>
            <w:r w:rsidRPr="00927F7E">
              <w:rPr>
                <w:rFonts w:ascii="Baskerville Old Face" w:hAnsi="Baskerville Old Face" w:cstheme="minorHAnsi"/>
                <w:sz w:val="20"/>
                <w:szCs w:val="20"/>
              </w:rPr>
              <w:t xml:space="preserve"> </w:t>
            </w:r>
            <w:r w:rsidRPr="00927F7E">
              <w:rPr>
                <w:rFonts w:ascii="Baskerville Old Face" w:hAnsi="Baskerville Old Face" w:cstheme="minorHAnsi"/>
                <w:i/>
                <w:sz w:val="20"/>
                <w:szCs w:val="20"/>
              </w:rPr>
              <w:t>(or Person Authorized to Sign for Patient)</w:t>
            </w:r>
          </w:p>
        </w:tc>
        <w:tc>
          <w:tcPr>
            <w:tcW w:w="600" w:type="dxa"/>
          </w:tcPr>
          <w:p w14:paraId="18ABC1CE" w14:textId="77777777" w:rsidR="00201130" w:rsidRPr="00927F7E" w:rsidRDefault="00201130" w:rsidP="00E46CA9">
            <w:pPr>
              <w:spacing w:after="120"/>
              <w:rPr>
                <w:rFonts w:ascii="Baskerville Old Face" w:hAnsi="Baskerville Old Face" w:cstheme="minorHAnsi"/>
                <w:sz w:val="20"/>
                <w:szCs w:val="20"/>
              </w:rPr>
            </w:pPr>
          </w:p>
        </w:tc>
        <w:tc>
          <w:tcPr>
            <w:tcW w:w="4788" w:type="dxa"/>
            <w:gridSpan w:val="2"/>
            <w:tcBorders>
              <w:top w:val="single" w:sz="4" w:space="0" w:color="auto"/>
            </w:tcBorders>
          </w:tcPr>
          <w:p w14:paraId="1036A965" w14:textId="77777777" w:rsidR="00201130" w:rsidRPr="00927F7E" w:rsidRDefault="00201130" w:rsidP="00E46CA9">
            <w:pPr>
              <w:spacing w:after="120"/>
              <w:rPr>
                <w:rFonts w:ascii="Baskerville Old Face" w:hAnsi="Baskerville Old Face" w:cstheme="minorHAnsi"/>
                <w:b/>
                <w:sz w:val="20"/>
                <w:szCs w:val="20"/>
              </w:rPr>
            </w:pPr>
            <w:r w:rsidRPr="00927F7E">
              <w:rPr>
                <w:rFonts w:ascii="Baskerville Old Face" w:hAnsi="Baskerville Old Face" w:cstheme="minorHAnsi"/>
                <w:b/>
                <w:sz w:val="20"/>
                <w:szCs w:val="20"/>
              </w:rPr>
              <w:t>Practitioner</w:t>
            </w:r>
          </w:p>
        </w:tc>
      </w:tr>
      <w:tr w:rsidR="00201130" w:rsidRPr="00927F7E" w14:paraId="5CAFE20B" w14:textId="77777777" w:rsidTr="00E46CA9">
        <w:tc>
          <w:tcPr>
            <w:tcW w:w="236" w:type="dxa"/>
          </w:tcPr>
          <w:p w14:paraId="45279553" w14:textId="77777777" w:rsidR="00201130" w:rsidRPr="00927F7E" w:rsidRDefault="00201130" w:rsidP="00E46CA9">
            <w:pPr>
              <w:spacing w:after="120"/>
              <w:rPr>
                <w:rFonts w:ascii="Baskerville Old Face" w:hAnsi="Baskerville Old Face" w:cstheme="minorHAnsi"/>
                <w:sz w:val="20"/>
                <w:szCs w:val="20"/>
              </w:rPr>
            </w:pPr>
          </w:p>
        </w:tc>
        <w:tc>
          <w:tcPr>
            <w:tcW w:w="2752" w:type="dxa"/>
            <w:gridSpan w:val="2"/>
            <w:tcBorders>
              <w:bottom w:val="single" w:sz="4" w:space="0" w:color="auto"/>
            </w:tcBorders>
          </w:tcPr>
          <w:p w14:paraId="1A986826" w14:textId="77777777" w:rsidR="00201130" w:rsidRPr="00927F7E" w:rsidRDefault="00201130" w:rsidP="00E46CA9">
            <w:pPr>
              <w:spacing w:after="120"/>
              <w:rPr>
                <w:rFonts w:ascii="Baskerville Old Face" w:hAnsi="Baskerville Old Face" w:cstheme="minorHAnsi"/>
                <w:sz w:val="20"/>
                <w:szCs w:val="20"/>
              </w:rPr>
            </w:pPr>
          </w:p>
        </w:tc>
        <w:tc>
          <w:tcPr>
            <w:tcW w:w="3240" w:type="dxa"/>
            <w:gridSpan w:val="2"/>
          </w:tcPr>
          <w:p w14:paraId="63E028DC" w14:textId="77777777" w:rsidR="00201130" w:rsidRPr="00927F7E" w:rsidRDefault="00201130" w:rsidP="00E46CA9">
            <w:pPr>
              <w:spacing w:after="120"/>
              <w:rPr>
                <w:rFonts w:ascii="Baskerville Old Face" w:hAnsi="Baskerville Old Face" w:cstheme="minorHAnsi"/>
                <w:sz w:val="20"/>
                <w:szCs w:val="20"/>
              </w:rPr>
            </w:pPr>
          </w:p>
        </w:tc>
        <w:tc>
          <w:tcPr>
            <w:tcW w:w="2394" w:type="dxa"/>
            <w:tcBorders>
              <w:bottom w:val="single" w:sz="4" w:space="0" w:color="auto"/>
            </w:tcBorders>
          </w:tcPr>
          <w:p w14:paraId="298C5C76" w14:textId="77777777" w:rsidR="00201130" w:rsidRPr="00927F7E" w:rsidRDefault="00201130" w:rsidP="00E46CA9">
            <w:pPr>
              <w:spacing w:after="120"/>
              <w:rPr>
                <w:rFonts w:ascii="Baskerville Old Face" w:hAnsi="Baskerville Old Face" w:cstheme="minorHAnsi"/>
                <w:sz w:val="20"/>
                <w:szCs w:val="20"/>
              </w:rPr>
            </w:pPr>
          </w:p>
        </w:tc>
        <w:tc>
          <w:tcPr>
            <w:tcW w:w="2394" w:type="dxa"/>
          </w:tcPr>
          <w:p w14:paraId="08C3DADC" w14:textId="77777777" w:rsidR="00201130" w:rsidRPr="00927F7E" w:rsidRDefault="00201130" w:rsidP="00E46CA9">
            <w:pPr>
              <w:spacing w:after="120"/>
              <w:rPr>
                <w:rFonts w:ascii="Baskerville Old Face" w:hAnsi="Baskerville Old Face" w:cstheme="minorHAnsi"/>
                <w:sz w:val="20"/>
                <w:szCs w:val="20"/>
              </w:rPr>
            </w:pPr>
          </w:p>
        </w:tc>
      </w:tr>
      <w:tr w:rsidR="00201130" w:rsidRPr="00927F7E" w14:paraId="39E710C9" w14:textId="77777777" w:rsidTr="00E46CA9">
        <w:tc>
          <w:tcPr>
            <w:tcW w:w="236" w:type="dxa"/>
          </w:tcPr>
          <w:p w14:paraId="627F9BB5" w14:textId="77777777" w:rsidR="00201130" w:rsidRPr="00927F7E" w:rsidRDefault="00201130" w:rsidP="00E46CA9">
            <w:pPr>
              <w:spacing w:after="120"/>
              <w:rPr>
                <w:rFonts w:ascii="Baskerville Old Face" w:hAnsi="Baskerville Old Face" w:cstheme="minorHAnsi"/>
                <w:b/>
                <w:sz w:val="20"/>
                <w:szCs w:val="20"/>
              </w:rPr>
            </w:pPr>
          </w:p>
        </w:tc>
        <w:tc>
          <w:tcPr>
            <w:tcW w:w="2752" w:type="dxa"/>
            <w:gridSpan w:val="2"/>
            <w:tcBorders>
              <w:top w:val="single" w:sz="4" w:space="0" w:color="auto"/>
            </w:tcBorders>
          </w:tcPr>
          <w:p w14:paraId="5485552E" w14:textId="77777777" w:rsidR="00201130" w:rsidRPr="00927F7E" w:rsidRDefault="00201130" w:rsidP="00E46CA9">
            <w:pPr>
              <w:spacing w:after="120"/>
              <w:rPr>
                <w:rFonts w:ascii="Baskerville Old Face" w:hAnsi="Baskerville Old Face" w:cstheme="minorHAnsi"/>
                <w:b/>
                <w:sz w:val="20"/>
                <w:szCs w:val="20"/>
              </w:rPr>
            </w:pPr>
            <w:r w:rsidRPr="00927F7E">
              <w:rPr>
                <w:rFonts w:ascii="Baskerville Old Face" w:hAnsi="Baskerville Old Face" w:cstheme="minorHAnsi"/>
                <w:b/>
                <w:sz w:val="20"/>
                <w:szCs w:val="20"/>
              </w:rPr>
              <w:t>Date</w:t>
            </w:r>
          </w:p>
        </w:tc>
        <w:tc>
          <w:tcPr>
            <w:tcW w:w="3240" w:type="dxa"/>
            <w:gridSpan w:val="2"/>
          </w:tcPr>
          <w:p w14:paraId="1A21AB2B" w14:textId="77777777" w:rsidR="00201130" w:rsidRPr="00927F7E" w:rsidRDefault="00201130" w:rsidP="00E46CA9">
            <w:pPr>
              <w:spacing w:after="120"/>
              <w:rPr>
                <w:rFonts w:ascii="Baskerville Old Face" w:hAnsi="Baskerville Old Face" w:cstheme="minorHAnsi"/>
                <w:b/>
                <w:sz w:val="20"/>
                <w:szCs w:val="20"/>
              </w:rPr>
            </w:pPr>
          </w:p>
        </w:tc>
        <w:tc>
          <w:tcPr>
            <w:tcW w:w="2394" w:type="dxa"/>
            <w:tcBorders>
              <w:top w:val="single" w:sz="4" w:space="0" w:color="auto"/>
            </w:tcBorders>
          </w:tcPr>
          <w:p w14:paraId="18B041DA" w14:textId="77777777" w:rsidR="00201130" w:rsidRPr="00927F7E" w:rsidRDefault="00201130" w:rsidP="00E46CA9">
            <w:pPr>
              <w:spacing w:after="120"/>
              <w:rPr>
                <w:rFonts w:ascii="Baskerville Old Face" w:hAnsi="Baskerville Old Face" w:cstheme="minorHAnsi"/>
                <w:b/>
                <w:sz w:val="20"/>
                <w:szCs w:val="20"/>
              </w:rPr>
            </w:pPr>
            <w:r w:rsidRPr="00927F7E">
              <w:rPr>
                <w:rFonts w:ascii="Baskerville Old Face" w:hAnsi="Baskerville Old Face" w:cstheme="minorHAnsi"/>
                <w:b/>
                <w:sz w:val="20"/>
                <w:szCs w:val="20"/>
              </w:rPr>
              <w:t>Date</w:t>
            </w:r>
          </w:p>
        </w:tc>
        <w:tc>
          <w:tcPr>
            <w:tcW w:w="2394" w:type="dxa"/>
          </w:tcPr>
          <w:p w14:paraId="3CDB08A2" w14:textId="77777777" w:rsidR="00201130" w:rsidRPr="00927F7E" w:rsidRDefault="00201130" w:rsidP="00E46CA9">
            <w:pPr>
              <w:spacing w:after="120"/>
              <w:rPr>
                <w:rFonts w:ascii="Baskerville Old Face" w:hAnsi="Baskerville Old Face" w:cstheme="minorHAnsi"/>
                <w:b/>
                <w:sz w:val="20"/>
                <w:szCs w:val="20"/>
              </w:rPr>
            </w:pPr>
          </w:p>
        </w:tc>
      </w:tr>
    </w:tbl>
    <w:p w14:paraId="707BB201" w14:textId="77777777" w:rsidR="00201130" w:rsidRPr="00927F7E" w:rsidRDefault="00201130">
      <w:pPr>
        <w:rPr>
          <w:rFonts w:ascii="Baskerville Old Face" w:hAnsi="Baskerville Old Face" w:cstheme="minorHAnsi"/>
          <w:sz w:val="20"/>
          <w:szCs w:val="20"/>
        </w:rPr>
      </w:pPr>
    </w:p>
    <w:p w14:paraId="5468B90A" w14:textId="77777777" w:rsidR="00201130" w:rsidRPr="00927F7E" w:rsidRDefault="00201130" w:rsidP="00CE23DB">
      <w:pPr>
        <w:rPr>
          <w:rFonts w:ascii="Baskerville Old Face" w:hAnsi="Baskerville Old Face" w:cstheme="minorHAnsi"/>
          <w:sz w:val="20"/>
          <w:szCs w:val="20"/>
        </w:rPr>
      </w:pPr>
      <w:r w:rsidRPr="00927F7E">
        <w:rPr>
          <w:rFonts w:ascii="Baskerville Old Face" w:hAnsi="Baskerville Old Face" w:cstheme="minorHAnsi"/>
          <w:sz w:val="20"/>
          <w:szCs w:val="20"/>
        </w:rPr>
        <w:tab/>
      </w:r>
    </w:p>
    <w:sectPr w:rsidR="00201130" w:rsidRPr="00927F7E" w:rsidSect="00565EA1">
      <w:footerReference w:type="default" r:id="rId7"/>
      <w:footerReference w:type="first" r:id="rId8"/>
      <w:type w:val="continuous"/>
      <w:pgSz w:w="12240" w:h="15840" w:code="1"/>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9BD44" w14:textId="77777777" w:rsidR="002B4B0D" w:rsidRDefault="002B4B0D">
      <w:r>
        <w:separator/>
      </w:r>
    </w:p>
  </w:endnote>
  <w:endnote w:type="continuationSeparator" w:id="0">
    <w:p w14:paraId="29C6DEF2" w14:textId="77777777" w:rsidR="002B4B0D" w:rsidRDefault="002B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tylus">
    <w:altName w:val="Calibri"/>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608"/>
      <w:gridCol w:w="1440"/>
      <w:gridCol w:w="4950"/>
    </w:tblGrid>
    <w:tr w:rsidR="00201130" w:rsidRPr="00DA12A2" w14:paraId="6862F378" w14:textId="77777777">
      <w:tc>
        <w:tcPr>
          <w:tcW w:w="4608" w:type="dxa"/>
          <w:vAlign w:val="center"/>
        </w:tcPr>
        <w:p w14:paraId="77230ABB" w14:textId="77777777" w:rsidR="00201130" w:rsidRPr="00DA12A2" w:rsidRDefault="00201130" w:rsidP="00D65D64">
          <w:pPr>
            <w:pStyle w:val="Footer"/>
            <w:rPr>
              <w:rFonts w:ascii="Arial" w:hAnsi="Arial" w:cs="Arial"/>
              <w:snapToGrid w:val="0"/>
              <w:sz w:val="12"/>
              <w:szCs w:val="12"/>
            </w:rPr>
          </w:pPr>
        </w:p>
      </w:tc>
      <w:tc>
        <w:tcPr>
          <w:tcW w:w="1440" w:type="dxa"/>
          <w:vAlign w:val="center"/>
        </w:tcPr>
        <w:p w14:paraId="165F9FBF" w14:textId="77777777" w:rsidR="00201130" w:rsidRPr="00327C84" w:rsidRDefault="00201130" w:rsidP="00D65D64">
          <w:pPr>
            <w:pStyle w:val="Footer"/>
            <w:jc w:val="center"/>
            <w:rPr>
              <w:rFonts w:ascii="Arial" w:hAnsi="Arial" w:cs="Arial"/>
              <w:snapToGrid w:val="0"/>
              <w:sz w:val="16"/>
              <w:szCs w:val="16"/>
            </w:rPr>
          </w:pPr>
          <w:r w:rsidRPr="00327C84">
            <w:rPr>
              <w:rFonts w:ascii="Arial" w:hAnsi="Arial" w:cs="Arial"/>
              <w:snapToGrid w:val="0"/>
              <w:sz w:val="16"/>
              <w:szCs w:val="16"/>
            </w:rPr>
            <w:t xml:space="preserve">Page </w:t>
          </w:r>
          <w:r w:rsidRPr="00327C84">
            <w:rPr>
              <w:rFonts w:ascii="Arial" w:hAnsi="Arial" w:cs="Arial"/>
              <w:snapToGrid w:val="0"/>
              <w:sz w:val="16"/>
              <w:szCs w:val="16"/>
            </w:rPr>
            <w:fldChar w:fldCharType="begin"/>
          </w:r>
          <w:r w:rsidRPr="00327C84">
            <w:rPr>
              <w:rFonts w:ascii="Arial" w:hAnsi="Arial" w:cs="Arial"/>
              <w:snapToGrid w:val="0"/>
              <w:sz w:val="16"/>
              <w:szCs w:val="16"/>
            </w:rPr>
            <w:instrText xml:space="preserve"> PAGE </w:instrText>
          </w:r>
          <w:r w:rsidRPr="00327C84">
            <w:rPr>
              <w:rFonts w:ascii="Arial" w:hAnsi="Arial" w:cs="Arial"/>
              <w:snapToGrid w:val="0"/>
              <w:sz w:val="16"/>
              <w:szCs w:val="16"/>
            </w:rPr>
            <w:fldChar w:fldCharType="separate"/>
          </w:r>
          <w:r>
            <w:rPr>
              <w:rFonts w:ascii="Arial" w:hAnsi="Arial" w:cs="Arial"/>
              <w:noProof/>
              <w:snapToGrid w:val="0"/>
              <w:sz w:val="16"/>
              <w:szCs w:val="16"/>
            </w:rPr>
            <w:t>2</w:t>
          </w:r>
          <w:r w:rsidRPr="00327C84">
            <w:rPr>
              <w:rFonts w:ascii="Arial" w:hAnsi="Arial" w:cs="Arial"/>
              <w:snapToGrid w:val="0"/>
              <w:sz w:val="16"/>
              <w:szCs w:val="16"/>
            </w:rPr>
            <w:fldChar w:fldCharType="end"/>
          </w:r>
          <w:r w:rsidRPr="00327C84">
            <w:rPr>
              <w:rFonts w:ascii="Arial" w:hAnsi="Arial" w:cs="Arial"/>
              <w:snapToGrid w:val="0"/>
              <w:sz w:val="16"/>
              <w:szCs w:val="16"/>
            </w:rPr>
            <w:t xml:space="preserve"> of </w:t>
          </w:r>
          <w:r w:rsidRPr="00327C84">
            <w:rPr>
              <w:rFonts w:ascii="Arial" w:hAnsi="Arial" w:cs="Arial"/>
              <w:snapToGrid w:val="0"/>
              <w:sz w:val="16"/>
              <w:szCs w:val="16"/>
            </w:rPr>
            <w:fldChar w:fldCharType="begin"/>
          </w:r>
          <w:r w:rsidRPr="00327C84">
            <w:rPr>
              <w:rFonts w:ascii="Arial" w:hAnsi="Arial" w:cs="Arial"/>
              <w:snapToGrid w:val="0"/>
              <w:sz w:val="16"/>
              <w:szCs w:val="16"/>
            </w:rPr>
            <w:instrText xml:space="preserve"> NUMPAGES </w:instrText>
          </w:r>
          <w:r w:rsidRPr="00327C84">
            <w:rPr>
              <w:rFonts w:ascii="Arial" w:hAnsi="Arial" w:cs="Arial"/>
              <w:snapToGrid w:val="0"/>
              <w:sz w:val="16"/>
              <w:szCs w:val="16"/>
            </w:rPr>
            <w:fldChar w:fldCharType="separate"/>
          </w:r>
          <w:r>
            <w:rPr>
              <w:rFonts w:ascii="Arial" w:hAnsi="Arial" w:cs="Arial"/>
              <w:noProof/>
              <w:snapToGrid w:val="0"/>
              <w:sz w:val="16"/>
              <w:szCs w:val="16"/>
            </w:rPr>
            <w:t>3</w:t>
          </w:r>
          <w:r w:rsidRPr="00327C84">
            <w:rPr>
              <w:rFonts w:ascii="Arial" w:hAnsi="Arial" w:cs="Arial"/>
              <w:snapToGrid w:val="0"/>
              <w:sz w:val="16"/>
              <w:szCs w:val="16"/>
            </w:rPr>
            <w:fldChar w:fldCharType="end"/>
          </w:r>
        </w:p>
      </w:tc>
      <w:tc>
        <w:tcPr>
          <w:tcW w:w="4950" w:type="dxa"/>
          <w:vAlign w:val="center"/>
        </w:tcPr>
        <w:p w14:paraId="6D8026F2" w14:textId="77777777" w:rsidR="00201130" w:rsidRPr="00DA12A2" w:rsidRDefault="00201130" w:rsidP="00D65D64">
          <w:pPr>
            <w:pStyle w:val="Footer"/>
            <w:jc w:val="right"/>
            <w:rPr>
              <w:rFonts w:ascii="Arial" w:hAnsi="Arial" w:cs="Arial"/>
              <w:snapToGrid w:val="0"/>
              <w:sz w:val="10"/>
            </w:rPr>
          </w:pPr>
          <w:r w:rsidRPr="00DA12A2">
            <w:rPr>
              <w:rFonts w:ascii="Arial" w:hAnsi="Arial" w:cs="Arial"/>
              <w:snapToGrid w:val="0"/>
              <w:sz w:val="16"/>
            </w:rPr>
            <w:t>APIC-</w:t>
          </w:r>
          <w:r>
            <w:rPr>
              <w:rFonts w:ascii="Arial" w:hAnsi="Arial" w:cs="Arial"/>
              <w:snapToGrid w:val="0"/>
              <w:sz w:val="16"/>
            </w:rPr>
            <w:t>AAC</w:t>
          </w:r>
          <w:r w:rsidRPr="00DA12A2">
            <w:rPr>
              <w:rFonts w:ascii="Arial" w:hAnsi="Arial" w:cs="Arial"/>
              <w:snapToGrid w:val="0"/>
              <w:sz w:val="16"/>
            </w:rPr>
            <w:t>-</w:t>
          </w:r>
          <w:r>
            <w:rPr>
              <w:rFonts w:ascii="Arial" w:hAnsi="Arial" w:cs="Arial"/>
              <w:snapToGrid w:val="0"/>
              <w:sz w:val="16"/>
            </w:rPr>
            <w:t>2005</w:t>
          </w:r>
        </w:p>
      </w:tc>
    </w:tr>
  </w:tbl>
  <w:p w14:paraId="37232F9E" w14:textId="77777777" w:rsidR="00201130" w:rsidRPr="00327C84" w:rsidRDefault="00201130">
    <w:pPr>
      <w:pStyle w:val="Footer"/>
      <w:rPr>
        <w:sz w:val="10"/>
        <w:szCs w:val="10"/>
      </w:rPr>
    </w:pPr>
  </w:p>
  <w:p w14:paraId="5BE67EE3" w14:textId="77777777" w:rsidR="00201130" w:rsidRPr="00327C84" w:rsidRDefault="00201130">
    <w:pPr>
      <w:pStyle w:val="Footer"/>
      <w:rPr>
        <w:sz w:val="10"/>
        <w:szCs w:val="10"/>
      </w:rPr>
    </w:pPr>
  </w:p>
  <w:p w14:paraId="349EB709" w14:textId="77777777" w:rsidR="00201130" w:rsidRPr="00327C84" w:rsidRDefault="00201130">
    <w:pPr>
      <w:pStyle w:val="Footer"/>
      <w:rPr>
        <w:sz w:val="10"/>
        <w:szCs w:val="10"/>
      </w:rPr>
    </w:pPr>
  </w:p>
  <w:p w14:paraId="47E0B5AD" w14:textId="77777777" w:rsidR="00201130" w:rsidRPr="00327C84" w:rsidRDefault="00201130">
    <w:pPr>
      <w:pStyle w:val="Footer"/>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608"/>
      <w:gridCol w:w="1440"/>
      <w:gridCol w:w="4950"/>
    </w:tblGrid>
    <w:tr w:rsidR="00201130" w:rsidRPr="00DA12A2" w14:paraId="7F8A0658" w14:textId="77777777" w:rsidTr="006343F4">
      <w:tc>
        <w:tcPr>
          <w:tcW w:w="4608" w:type="dxa"/>
          <w:vAlign w:val="center"/>
        </w:tcPr>
        <w:tbl>
          <w:tblPr>
            <w:tblW w:w="0" w:type="auto"/>
            <w:tblLayout w:type="fixed"/>
            <w:tblLook w:val="0000" w:firstRow="0" w:lastRow="0" w:firstColumn="0" w:lastColumn="0" w:noHBand="0" w:noVBand="0"/>
          </w:tblPr>
          <w:tblGrid>
            <w:gridCol w:w="4608"/>
            <w:gridCol w:w="1440"/>
            <w:gridCol w:w="4950"/>
          </w:tblGrid>
          <w:tr w:rsidR="00201130" w:rsidRPr="00DA12A2" w14:paraId="11F69895" w14:textId="77777777" w:rsidTr="006343F4">
            <w:tc>
              <w:tcPr>
                <w:tcW w:w="4608" w:type="dxa"/>
                <w:tcBorders>
                  <w:top w:val="nil"/>
                  <w:left w:val="nil"/>
                  <w:bottom w:val="nil"/>
                  <w:right w:val="nil"/>
                </w:tcBorders>
                <w:vAlign w:val="center"/>
              </w:tcPr>
              <w:p w14:paraId="1A73B3D1" w14:textId="77777777" w:rsidR="00201130" w:rsidRDefault="00201130" w:rsidP="006343F4">
                <w:pPr>
                  <w:pStyle w:val="Footer"/>
                  <w:rPr>
                    <w:rFonts w:ascii="Arial" w:hAnsi="Arial" w:cs="Arial"/>
                    <w:sz w:val="12"/>
                    <w:szCs w:val="12"/>
                  </w:rPr>
                </w:pPr>
                <w:r w:rsidRPr="00DA12A2">
                  <w:rPr>
                    <w:rFonts w:ascii="Arial" w:hAnsi="Arial" w:cs="Arial"/>
                    <w:sz w:val="12"/>
                    <w:szCs w:val="12"/>
                  </w:rPr>
                  <w:t xml:space="preserve">©Allied Professionals Insurance Services, Inc.  </w:t>
                </w:r>
              </w:p>
              <w:p w14:paraId="63C626A0" w14:textId="77777777" w:rsidR="00201130" w:rsidRPr="00DA12A2" w:rsidRDefault="00201130" w:rsidP="006343F4">
                <w:pPr>
                  <w:pStyle w:val="Footer"/>
                  <w:rPr>
                    <w:rFonts w:ascii="Arial" w:hAnsi="Arial" w:cs="Arial"/>
                    <w:snapToGrid w:val="0"/>
                    <w:sz w:val="12"/>
                    <w:szCs w:val="12"/>
                  </w:rPr>
                </w:pPr>
                <w:r w:rsidRPr="00DA12A2">
                  <w:rPr>
                    <w:rFonts w:ascii="Arial" w:hAnsi="Arial" w:cs="Arial"/>
                    <w:sz w:val="12"/>
                    <w:szCs w:val="12"/>
                  </w:rPr>
                  <w:t xml:space="preserve">All Rights Reserved, Rev. </w:t>
                </w:r>
                <w:r>
                  <w:rPr>
                    <w:rFonts w:ascii="Arial" w:hAnsi="Arial" w:cs="Arial"/>
                    <w:sz w:val="12"/>
                    <w:szCs w:val="12"/>
                  </w:rPr>
                  <w:t>7/24/2006</w:t>
                </w:r>
              </w:p>
            </w:tc>
            <w:tc>
              <w:tcPr>
                <w:tcW w:w="1440" w:type="dxa"/>
                <w:tcBorders>
                  <w:top w:val="nil"/>
                  <w:left w:val="nil"/>
                  <w:bottom w:val="nil"/>
                  <w:right w:val="nil"/>
                </w:tcBorders>
                <w:vAlign w:val="center"/>
              </w:tcPr>
              <w:p w14:paraId="43C4AFD3" w14:textId="77777777" w:rsidR="00201130" w:rsidRPr="00327C84" w:rsidRDefault="00201130" w:rsidP="006343F4">
                <w:pPr>
                  <w:pStyle w:val="Footer"/>
                  <w:jc w:val="center"/>
                  <w:rPr>
                    <w:rFonts w:ascii="Arial" w:hAnsi="Arial" w:cs="Arial"/>
                    <w:snapToGrid w:val="0"/>
                    <w:sz w:val="16"/>
                    <w:szCs w:val="16"/>
                  </w:rPr>
                </w:pPr>
                <w:r w:rsidRPr="00327C84">
                  <w:rPr>
                    <w:rFonts w:ascii="Arial" w:hAnsi="Arial" w:cs="Arial"/>
                    <w:snapToGrid w:val="0"/>
                    <w:sz w:val="16"/>
                    <w:szCs w:val="16"/>
                  </w:rPr>
                  <w:t xml:space="preserve">Page </w:t>
                </w:r>
                <w:r w:rsidRPr="00327C84">
                  <w:rPr>
                    <w:rFonts w:ascii="Arial" w:hAnsi="Arial" w:cs="Arial"/>
                    <w:snapToGrid w:val="0"/>
                    <w:sz w:val="16"/>
                    <w:szCs w:val="16"/>
                  </w:rPr>
                  <w:fldChar w:fldCharType="begin"/>
                </w:r>
                <w:r w:rsidRPr="00327C84">
                  <w:rPr>
                    <w:rFonts w:ascii="Arial" w:hAnsi="Arial" w:cs="Arial"/>
                    <w:snapToGrid w:val="0"/>
                    <w:sz w:val="16"/>
                    <w:szCs w:val="16"/>
                  </w:rPr>
                  <w:instrText xml:space="preserve"> PAGE </w:instrText>
                </w:r>
                <w:r w:rsidRPr="00327C84">
                  <w:rPr>
                    <w:rFonts w:ascii="Arial" w:hAnsi="Arial" w:cs="Arial"/>
                    <w:snapToGrid w:val="0"/>
                    <w:sz w:val="16"/>
                    <w:szCs w:val="16"/>
                  </w:rPr>
                  <w:fldChar w:fldCharType="separate"/>
                </w:r>
                <w:r>
                  <w:rPr>
                    <w:rFonts w:ascii="Arial" w:hAnsi="Arial" w:cs="Arial"/>
                    <w:noProof/>
                    <w:snapToGrid w:val="0"/>
                    <w:sz w:val="16"/>
                    <w:szCs w:val="16"/>
                  </w:rPr>
                  <w:t>1</w:t>
                </w:r>
                <w:r w:rsidRPr="00327C84">
                  <w:rPr>
                    <w:rFonts w:ascii="Arial" w:hAnsi="Arial" w:cs="Arial"/>
                    <w:snapToGrid w:val="0"/>
                    <w:sz w:val="16"/>
                    <w:szCs w:val="16"/>
                  </w:rPr>
                  <w:fldChar w:fldCharType="end"/>
                </w:r>
                <w:r w:rsidRPr="00327C84">
                  <w:rPr>
                    <w:rFonts w:ascii="Arial" w:hAnsi="Arial" w:cs="Arial"/>
                    <w:snapToGrid w:val="0"/>
                    <w:sz w:val="16"/>
                    <w:szCs w:val="16"/>
                  </w:rPr>
                  <w:t xml:space="preserve"> of </w:t>
                </w:r>
                <w:r w:rsidRPr="00327C84">
                  <w:rPr>
                    <w:rFonts w:ascii="Arial" w:hAnsi="Arial" w:cs="Arial"/>
                    <w:snapToGrid w:val="0"/>
                    <w:sz w:val="16"/>
                    <w:szCs w:val="16"/>
                  </w:rPr>
                  <w:fldChar w:fldCharType="begin"/>
                </w:r>
                <w:r w:rsidRPr="00327C84">
                  <w:rPr>
                    <w:rFonts w:ascii="Arial" w:hAnsi="Arial" w:cs="Arial"/>
                    <w:snapToGrid w:val="0"/>
                    <w:sz w:val="16"/>
                    <w:szCs w:val="16"/>
                  </w:rPr>
                  <w:instrText xml:space="preserve"> NUMPAGES </w:instrText>
                </w:r>
                <w:r w:rsidRPr="00327C84">
                  <w:rPr>
                    <w:rFonts w:ascii="Arial" w:hAnsi="Arial" w:cs="Arial"/>
                    <w:snapToGrid w:val="0"/>
                    <w:sz w:val="16"/>
                    <w:szCs w:val="16"/>
                  </w:rPr>
                  <w:fldChar w:fldCharType="separate"/>
                </w:r>
                <w:r>
                  <w:rPr>
                    <w:rFonts w:ascii="Arial" w:hAnsi="Arial" w:cs="Arial"/>
                    <w:noProof/>
                    <w:snapToGrid w:val="0"/>
                    <w:sz w:val="16"/>
                    <w:szCs w:val="16"/>
                  </w:rPr>
                  <w:t>3</w:t>
                </w:r>
                <w:r w:rsidRPr="00327C84">
                  <w:rPr>
                    <w:rFonts w:ascii="Arial" w:hAnsi="Arial" w:cs="Arial"/>
                    <w:snapToGrid w:val="0"/>
                    <w:sz w:val="16"/>
                    <w:szCs w:val="16"/>
                  </w:rPr>
                  <w:fldChar w:fldCharType="end"/>
                </w:r>
              </w:p>
            </w:tc>
            <w:tc>
              <w:tcPr>
                <w:tcW w:w="4950" w:type="dxa"/>
                <w:tcBorders>
                  <w:top w:val="nil"/>
                  <w:left w:val="nil"/>
                  <w:bottom w:val="nil"/>
                  <w:right w:val="nil"/>
                </w:tcBorders>
                <w:vAlign w:val="center"/>
              </w:tcPr>
              <w:p w14:paraId="6B9A1A7A" w14:textId="77777777" w:rsidR="00201130" w:rsidRPr="00DA12A2" w:rsidRDefault="00201130" w:rsidP="006343F4">
                <w:pPr>
                  <w:pStyle w:val="Footer"/>
                  <w:jc w:val="right"/>
                  <w:rPr>
                    <w:rFonts w:ascii="Arial" w:hAnsi="Arial" w:cs="Arial"/>
                    <w:snapToGrid w:val="0"/>
                    <w:sz w:val="10"/>
                  </w:rPr>
                </w:pPr>
                <w:r w:rsidRPr="00DA12A2">
                  <w:rPr>
                    <w:rFonts w:ascii="Arial" w:hAnsi="Arial" w:cs="Arial"/>
                    <w:snapToGrid w:val="0"/>
                    <w:sz w:val="16"/>
                  </w:rPr>
                  <w:t>APIC-</w:t>
                </w:r>
                <w:r>
                  <w:rPr>
                    <w:rFonts w:ascii="Arial" w:hAnsi="Arial" w:cs="Arial"/>
                    <w:snapToGrid w:val="0"/>
                    <w:sz w:val="16"/>
                  </w:rPr>
                  <w:t>AAC</w:t>
                </w:r>
                <w:r w:rsidRPr="00DA12A2">
                  <w:rPr>
                    <w:rFonts w:ascii="Arial" w:hAnsi="Arial" w:cs="Arial"/>
                    <w:snapToGrid w:val="0"/>
                    <w:sz w:val="16"/>
                  </w:rPr>
                  <w:t>-</w:t>
                </w:r>
                <w:r>
                  <w:rPr>
                    <w:rFonts w:ascii="Arial" w:hAnsi="Arial" w:cs="Arial"/>
                    <w:snapToGrid w:val="0"/>
                    <w:sz w:val="16"/>
                  </w:rPr>
                  <w:t>2005</w:t>
                </w:r>
              </w:p>
            </w:tc>
          </w:tr>
        </w:tbl>
        <w:p w14:paraId="3C485316" w14:textId="77777777" w:rsidR="00201130" w:rsidRPr="00DA12A2" w:rsidRDefault="00201130" w:rsidP="006343F4">
          <w:pPr>
            <w:pStyle w:val="Footer"/>
            <w:rPr>
              <w:rFonts w:ascii="Arial" w:hAnsi="Arial" w:cs="Arial"/>
              <w:snapToGrid w:val="0"/>
              <w:sz w:val="12"/>
              <w:szCs w:val="12"/>
            </w:rPr>
          </w:pPr>
        </w:p>
      </w:tc>
      <w:tc>
        <w:tcPr>
          <w:tcW w:w="1440" w:type="dxa"/>
          <w:vAlign w:val="center"/>
        </w:tcPr>
        <w:p w14:paraId="3DA84D5B" w14:textId="77777777" w:rsidR="00201130" w:rsidRPr="00327C84" w:rsidRDefault="00201130" w:rsidP="006343F4">
          <w:pPr>
            <w:pStyle w:val="Footer"/>
            <w:jc w:val="center"/>
            <w:rPr>
              <w:rFonts w:ascii="Arial" w:hAnsi="Arial" w:cs="Arial"/>
              <w:snapToGrid w:val="0"/>
              <w:sz w:val="16"/>
              <w:szCs w:val="16"/>
            </w:rPr>
          </w:pPr>
          <w:r w:rsidRPr="00327C84">
            <w:rPr>
              <w:rFonts w:ascii="Arial" w:hAnsi="Arial" w:cs="Arial"/>
              <w:snapToGrid w:val="0"/>
              <w:sz w:val="16"/>
              <w:szCs w:val="16"/>
            </w:rPr>
            <w:t xml:space="preserve">Page </w:t>
          </w:r>
          <w:r w:rsidRPr="00327C84">
            <w:rPr>
              <w:rFonts w:ascii="Arial" w:hAnsi="Arial" w:cs="Arial"/>
              <w:snapToGrid w:val="0"/>
              <w:sz w:val="16"/>
              <w:szCs w:val="16"/>
            </w:rPr>
            <w:fldChar w:fldCharType="begin"/>
          </w:r>
          <w:r w:rsidRPr="00327C84">
            <w:rPr>
              <w:rFonts w:ascii="Arial" w:hAnsi="Arial" w:cs="Arial"/>
              <w:snapToGrid w:val="0"/>
              <w:sz w:val="16"/>
              <w:szCs w:val="16"/>
            </w:rPr>
            <w:instrText xml:space="preserve"> PAGE </w:instrText>
          </w:r>
          <w:r w:rsidRPr="00327C84">
            <w:rPr>
              <w:rFonts w:ascii="Arial" w:hAnsi="Arial" w:cs="Arial"/>
              <w:snapToGrid w:val="0"/>
              <w:sz w:val="16"/>
              <w:szCs w:val="16"/>
            </w:rPr>
            <w:fldChar w:fldCharType="separate"/>
          </w:r>
          <w:r>
            <w:rPr>
              <w:rFonts w:ascii="Arial" w:hAnsi="Arial" w:cs="Arial"/>
              <w:noProof/>
              <w:snapToGrid w:val="0"/>
              <w:sz w:val="16"/>
              <w:szCs w:val="16"/>
            </w:rPr>
            <w:t>1</w:t>
          </w:r>
          <w:r w:rsidRPr="00327C84">
            <w:rPr>
              <w:rFonts w:ascii="Arial" w:hAnsi="Arial" w:cs="Arial"/>
              <w:snapToGrid w:val="0"/>
              <w:sz w:val="16"/>
              <w:szCs w:val="16"/>
            </w:rPr>
            <w:fldChar w:fldCharType="end"/>
          </w:r>
          <w:r w:rsidRPr="00327C84">
            <w:rPr>
              <w:rFonts w:ascii="Arial" w:hAnsi="Arial" w:cs="Arial"/>
              <w:snapToGrid w:val="0"/>
              <w:sz w:val="16"/>
              <w:szCs w:val="16"/>
            </w:rPr>
            <w:t xml:space="preserve"> of </w:t>
          </w:r>
          <w:r w:rsidRPr="00327C84">
            <w:rPr>
              <w:rFonts w:ascii="Arial" w:hAnsi="Arial" w:cs="Arial"/>
              <w:snapToGrid w:val="0"/>
              <w:sz w:val="16"/>
              <w:szCs w:val="16"/>
            </w:rPr>
            <w:fldChar w:fldCharType="begin"/>
          </w:r>
          <w:r w:rsidRPr="00327C84">
            <w:rPr>
              <w:rFonts w:ascii="Arial" w:hAnsi="Arial" w:cs="Arial"/>
              <w:snapToGrid w:val="0"/>
              <w:sz w:val="16"/>
              <w:szCs w:val="16"/>
            </w:rPr>
            <w:instrText xml:space="preserve"> NUMPAGES </w:instrText>
          </w:r>
          <w:r w:rsidRPr="00327C84">
            <w:rPr>
              <w:rFonts w:ascii="Arial" w:hAnsi="Arial" w:cs="Arial"/>
              <w:snapToGrid w:val="0"/>
              <w:sz w:val="16"/>
              <w:szCs w:val="16"/>
            </w:rPr>
            <w:fldChar w:fldCharType="separate"/>
          </w:r>
          <w:r>
            <w:rPr>
              <w:rFonts w:ascii="Arial" w:hAnsi="Arial" w:cs="Arial"/>
              <w:noProof/>
              <w:snapToGrid w:val="0"/>
              <w:sz w:val="16"/>
              <w:szCs w:val="16"/>
            </w:rPr>
            <w:t>3</w:t>
          </w:r>
          <w:r w:rsidRPr="00327C84">
            <w:rPr>
              <w:rFonts w:ascii="Arial" w:hAnsi="Arial" w:cs="Arial"/>
              <w:snapToGrid w:val="0"/>
              <w:sz w:val="16"/>
              <w:szCs w:val="16"/>
            </w:rPr>
            <w:fldChar w:fldCharType="end"/>
          </w:r>
        </w:p>
      </w:tc>
      <w:tc>
        <w:tcPr>
          <w:tcW w:w="4950" w:type="dxa"/>
          <w:vAlign w:val="center"/>
        </w:tcPr>
        <w:p w14:paraId="7CAC7824" w14:textId="77777777" w:rsidR="00201130" w:rsidRPr="00DA12A2" w:rsidRDefault="00201130" w:rsidP="006343F4">
          <w:pPr>
            <w:pStyle w:val="Footer"/>
            <w:jc w:val="right"/>
            <w:rPr>
              <w:rFonts w:ascii="Arial" w:hAnsi="Arial" w:cs="Arial"/>
              <w:snapToGrid w:val="0"/>
              <w:sz w:val="10"/>
            </w:rPr>
          </w:pPr>
          <w:r w:rsidRPr="00DA12A2">
            <w:rPr>
              <w:rFonts w:ascii="Arial" w:hAnsi="Arial" w:cs="Arial"/>
              <w:snapToGrid w:val="0"/>
              <w:sz w:val="16"/>
            </w:rPr>
            <w:t>APIC-</w:t>
          </w:r>
          <w:r>
            <w:rPr>
              <w:rFonts w:ascii="Arial" w:hAnsi="Arial" w:cs="Arial"/>
              <w:snapToGrid w:val="0"/>
              <w:sz w:val="16"/>
            </w:rPr>
            <w:t>AAC</w:t>
          </w:r>
          <w:r w:rsidRPr="00DA12A2">
            <w:rPr>
              <w:rFonts w:ascii="Arial" w:hAnsi="Arial" w:cs="Arial"/>
              <w:snapToGrid w:val="0"/>
              <w:sz w:val="16"/>
            </w:rPr>
            <w:t>-</w:t>
          </w:r>
          <w:r>
            <w:rPr>
              <w:rFonts w:ascii="Arial" w:hAnsi="Arial" w:cs="Arial"/>
              <w:snapToGrid w:val="0"/>
              <w:sz w:val="16"/>
            </w:rPr>
            <w:t>2005</w:t>
          </w:r>
        </w:p>
      </w:tc>
    </w:tr>
  </w:tbl>
  <w:p w14:paraId="6D22552D" w14:textId="77777777" w:rsidR="00201130" w:rsidRDefault="00201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7591C" w14:textId="77777777" w:rsidR="002B4B0D" w:rsidRDefault="002B4B0D">
      <w:r>
        <w:separator/>
      </w:r>
    </w:p>
  </w:footnote>
  <w:footnote w:type="continuationSeparator" w:id="0">
    <w:p w14:paraId="32557EA9" w14:textId="77777777" w:rsidR="002B4B0D" w:rsidRDefault="002B4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5643"/>
    <w:multiLevelType w:val="multilevel"/>
    <w:tmpl w:val="39724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41783B"/>
    <w:multiLevelType w:val="multilevel"/>
    <w:tmpl w:val="955670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5708CC"/>
    <w:multiLevelType w:val="hybridMultilevel"/>
    <w:tmpl w:val="3A8EA2F4"/>
    <w:lvl w:ilvl="0" w:tplc="A9360274">
      <w:start w:val="1"/>
      <w:numFmt w:val="bullet"/>
      <w:lvlText w:val=""/>
      <w:lvlJc w:val="left"/>
      <w:pPr>
        <w:tabs>
          <w:tab w:val="num" w:pos="432"/>
        </w:tabs>
        <w:ind w:left="432" w:hanging="2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3077C2"/>
    <w:multiLevelType w:val="hybridMultilevel"/>
    <w:tmpl w:val="21EE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4D229E"/>
    <w:multiLevelType w:val="hybridMultilevel"/>
    <w:tmpl w:val="6526CEE4"/>
    <w:lvl w:ilvl="0" w:tplc="966E7F3E">
      <w:start w:val="1"/>
      <w:numFmt w:val="bullet"/>
      <w:lvlText w:val="&gt;"/>
      <w:lvlJc w:val="left"/>
      <w:pPr>
        <w:tabs>
          <w:tab w:val="num" w:pos="432"/>
        </w:tabs>
        <w:ind w:left="432" w:hanging="288"/>
      </w:pPr>
      <w:rPr>
        <w:rFonts w:ascii="Stylus" w:hAnsi="Stylus" w:hint="default"/>
        <w:color w:val="auto"/>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5" w15:restartNumberingAfterBreak="0">
    <w:nsid w:val="620B0E8D"/>
    <w:multiLevelType w:val="hybridMultilevel"/>
    <w:tmpl w:val="D390DF42"/>
    <w:lvl w:ilvl="0" w:tplc="D3C230C6">
      <w:start w:val="1"/>
      <w:numFmt w:val="bullet"/>
      <w:lvlText w:val="&gt;"/>
      <w:lvlJc w:val="left"/>
      <w:pPr>
        <w:tabs>
          <w:tab w:val="num" w:pos="720"/>
        </w:tabs>
        <w:ind w:left="576" w:hanging="144"/>
      </w:pPr>
      <w:rPr>
        <w:rFonts w:ascii="Stylus" w:hAnsi="Stylus" w:hint="default"/>
        <w:color w:val="auto"/>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6" w15:restartNumberingAfterBreak="0">
    <w:nsid w:val="6F850EC2"/>
    <w:multiLevelType w:val="multilevel"/>
    <w:tmpl w:val="D390DF42"/>
    <w:lvl w:ilvl="0">
      <w:start w:val="1"/>
      <w:numFmt w:val="bullet"/>
      <w:lvlText w:val="&gt;"/>
      <w:lvlJc w:val="left"/>
      <w:pPr>
        <w:tabs>
          <w:tab w:val="num" w:pos="720"/>
        </w:tabs>
        <w:ind w:left="576" w:hanging="144"/>
      </w:pPr>
      <w:rPr>
        <w:rFonts w:ascii="Stylus" w:hAnsi="Stylus" w:hint="default"/>
        <w:color w:val="auto"/>
      </w:rPr>
    </w:lvl>
    <w:lvl w:ilvl="1">
      <w:start w:val="1"/>
      <w:numFmt w:val="bullet"/>
      <w:lvlText w:val="o"/>
      <w:lvlJc w:val="left"/>
      <w:pPr>
        <w:tabs>
          <w:tab w:val="num" w:pos="1872"/>
        </w:tabs>
        <w:ind w:left="1872" w:hanging="360"/>
      </w:pPr>
      <w:rPr>
        <w:rFonts w:ascii="Courier New" w:hAnsi="Courier New"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7" w15:restartNumberingAfterBreak="0">
    <w:nsid w:val="78FA6AF5"/>
    <w:multiLevelType w:val="multilevel"/>
    <w:tmpl w:val="0B16C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66100141">
    <w:abstractNumId w:val="5"/>
  </w:num>
  <w:num w:numId="2" w16cid:durableId="951521025">
    <w:abstractNumId w:val="6"/>
  </w:num>
  <w:num w:numId="3" w16cid:durableId="2092777916">
    <w:abstractNumId w:val="4"/>
  </w:num>
  <w:num w:numId="4" w16cid:durableId="406920823">
    <w:abstractNumId w:val="2"/>
  </w:num>
  <w:num w:numId="5" w16cid:durableId="1452283974">
    <w:abstractNumId w:val="7"/>
  </w:num>
  <w:num w:numId="6" w16cid:durableId="1718892420">
    <w:abstractNumId w:val="0"/>
  </w:num>
  <w:num w:numId="7" w16cid:durableId="571160504">
    <w:abstractNumId w:val="3"/>
  </w:num>
  <w:num w:numId="8" w16cid:durableId="983199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11"/>
    <w:rsid w:val="00002B21"/>
    <w:rsid w:val="00014459"/>
    <w:rsid w:val="0001678C"/>
    <w:rsid w:val="0003411C"/>
    <w:rsid w:val="00075335"/>
    <w:rsid w:val="00095952"/>
    <w:rsid w:val="000C64D7"/>
    <w:rsid w:val="000E1F44"/>
    <w:rsid w:val="00122AFD"/>
    <w:rsid w:val="00173BFE"/>
    <w:rsid w:val="00195286"/>
    <w:rsid w:val="001A4986"/>
    <w:rsid w:val="001D0F14"/>
    <w:rsid w:val="00201130"/>
    <w:rsid w:val="00254FB8"/>
    <w:rsid w:val="00256B5F"/>
    <w:rsid w:val="00275E22"/>
    <w:rsid w:val="002B4B0D"/>
    <w:rsid w:val="002C43FD"/>
    <w:rsid w:val="002E7553"/>
    <w:rsid w:val="00303F8E"/>
    <w:rsid w:val="00327C84"/>
    <w:rsid w:val="00332094"/>
    <w:rsid w:val="00385308"/>
    <w:rsid w:val="00387D4A"/>
    <w:rsid w:val="00391B8A"/>
    <w:rsid w:val="004C564F"/>
    <w:rsid w:val="00526557"/>
    <w:rsid w:val="00565EA1"/>
    <w:rsid w:val="005A1F54"/>
    <w:rsid w:val="005B2390"/>
    <w:rsid w:val="006343F4"/>
    <w:rsid w:val="00657CAF"/>
    <w:rsid w:val="00663189"/>
    <w:rsid w:val="00685522"/>
    <w:rsid w:val="006C6B03"/>
    <w:rsid w:val="006F6ECC"/>
    <w:rsid w:val="00730DC5"/>
    <w:rsid w:val="00753C60"/>
    <w:rsid w:val="00795011"/>
    <w:rsid w:val="007E783C"/>
    <w:rsid w:val="0084411A"/>
    <w:rsid w:val="00876D11"/>
    <w:rsid w:val="00895FCE"/>
    <w:rsid w:val="008E4B18"/>
    <w:rsid w:val="0091024D"/>
    <w:rsid w:val="00927F7E"/>
    <w:rsid w:val="0094431E"/>
    <w:rsid w:val="009F0072"/>
    <w:rsid w:val="00A10E31"/>
    <w:rsid w:val="00A329B4"/>
    <w:rsid w:val="00AA2CD5"/>
    <w:rsid w:val="00AA413C"/>
    <w:rsid w:val="00AA783F"/>
    <w:rsid w:val="00B6037E"/>
    <w:rsid w:val="00BC2E86"/>
    <w:rsid w:val="00BE0901"/>
    <w:rsid w:val="00C87FE2"/>
    <w:rsid w:val="00CE0590"/>
    <w:rsid w:val="00CE23DB"/>
    <w:rsid w:val="00CE65D5"/>
    <w:rsid w:val="00D425EF"/>
    <w:rsid w:val="00D65D64"/>
    <w:rsid w:val="00D7214A"/>
    <w:rsid w:val="00DA12A2"/>
    <w:rsid w:val="00DD75EA"/>
    <w:rsid w:val="00DE433E"/>
    <w:rsid w:val="00E17C95"/>
    <w:rsid w:val="00E46CA9"/>
    <w:rsid w:val="00EE5BBD"/>
    <w:rsid w:val="00F779D0"/>
    <w:rsid w:val="00FA2B25"/>
    <w:rsid w:val="00FA6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EF4AA6F"/>
  <w15:docId w15:val="{A052F6FD-6463-7D44-8443-36C31D7C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5522"/>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85522"/>
    <w:pPr>
      <w:spacing w:after="120"/>
    </w:pPr>
  </w:style>
  <w:style w:type="character" w:customStyle="1" w:styleId="BodyTextChar">
    <w:name w:val="Body Text Char"/>
    <w:basedOn w:val="DefaultParagraphFont"/>
    <w:link w:val="BodyText"/>
    <w:uiPriority w:val="99"/>
    <w:semiHidden/>
    <w:rsid w:val="008A0A55"/>
    <w:rPr>
      <w:sz w:val="24"/>
      <w:szCs w:val="24"/>
      <w:lang w:eastAsia="zh-CN"/>
    </w:rPr>
  </w:style>
  <w:style w:type="paragraph" w:styleId="BodyTextFirstIndent">
    <w:name w:val="Body Text First Indent"/>
    <w:basedOn w:val="BodyText"/>
    <w:link w:val="BodyTextFirstIndentChar"/>
    <w:uiPriority w:val="99"/>
    <w:rsid w:val="00685522"/>
    <w:pPr>
      <w:ind w:firstLine="210"/>
    </w:pPr>
  </w:style>
  <w:style w:type="character" w:customStyle="1" w:styleId="BodyTextFirstIndentChar">
    <w:name w:val="Body Text First Indent Char"/>
    <w:basedOn w:val="BodyTextChar"/>
    <w:link w:val="BodyTextFirstIndent"/>
    <w:uiPriority w:val="99"/>
    <w:semiHidden/>
    <w:rsid w:val="008A0A55"/>
    <w:rPr>
      <w:sz w:val="24"/>
      <w:szCs w:val="24"/>
      <w:lang w:eastAsia="zh-CN"/>
    </w:rPr>
  </w:style>
  <w:style w:type="paragraph" w:styleId="EnvelopeAddress">
    <w:name w:val="envelope address"/>
    <w:basedOn w:val="Normal"/>
    <w:uiPriority w:val="99"/>
    <w:rsid w:val="00256B5F"/>
    <w:pPr>
      <w:framePr w:w="7920" w:h="1980" w:hRule="exact" w:hSpace="180" w:wrap="auto" w:hAnchor="page" w:xAlign="center" w:yAlign="bottom"/>
      <w:ind w:left="2880"/>
    </w:pPr>
    <w:rPr>
      <w:rFonts w:cs="Arial"/>
      <w:kern w:val="16"/>
    </w:rPr>
  </w:style>
  <w:style w:type="paragraph" w:styleId="BodyTextIndent">
    <w:name w:val="Body Text Indent"/>
    <w:basedOn w:val="Normal"/>
    <w:link w:val="BodyTextIndentChar"/>
    <w:uiPriority w:val="99"/>
    <w:rsid w:val="00AA2CD5"/>
    <w:pPr>
      <w:spacing w:after="120" w:line="240" w:lineRule="exact"/>
      <w:ind w:firstLine="720"/>
      <w:jc w:val="both"/>
    </w:pPr>
  </w:style>
  <w:style w:type="character" w:customStyle="1" w:styleId="BodyTextIndentChar">
    <w:name w:val="Body Text Indent Char"/>
    <w:basedOn w:val="DefaultParagraphFont"/>
    <w:link w:val="BodyTextIndent"/>
    <w:uiPriority w:val="99"/>
    <w:semiHidden/>
    <w:rsid w:val="008A0A55"/>
    <w:rPr>
      <w:sz w:val="24"/>
      <w:szCs w:val="24"/>
      <w:lang w:eastAsia="zh-C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8A0A55"/>
    <w:rPr>
      <w:sz w:val="0"/>
      <w:szCs w:val="0"/>
      <w:lang w:eastAsia="zh-CN"/>
    </w:rPr>
  </w:style>
  <w:style w:type="table" w:styleId="TableGrid">
    <w:name w:val="Table Grid"/>
    <w:basedOn w:val="TableNormal"/>
    <w:uiPriority w:val="59"/>
    <w:rsid w:val="00385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27C84"/>
    <w:pPr>
      <w:tabs>
        <w:tab w:val="center" w:pos="4320"/>
        <w:tab w:val="right" w:pos="8640"/>
      </w:tabs>
    </w:pPr>
  </w:style>
  <w:style w:type="character" w:customStyle="1" w:styleId="HeaderChar">
    <w:name w:val="Header Char"/>
    <w:basedOn w:val="DefaultParagraphFont"/>
    <w:link w:val="Header"/>
    <w:uiPriority w:val="99"/>
    <w:semiHidden/>
    <w:rsid w:val="008A0A55"/>
    <w:rPr>
      <w:sz w:val="24"/>
      <w:szCs w:val="24"/>
      <w:lang w:eastAsia="zh-CN"/>
    </w:rPr>
  </w:style>
  <w:style w:type="paragraph" w:styleId="Footer">
    <w:name w:val="footer"/>
    <w:basedOn w:val="Normal"/>
    <w:link w:val="FooterChar"/>
    <w:uiPriority w:val="99"/>
    <w:rsid w:val="00327C84"/>
    <w:pPr>
      <w:tabs>
        <w:tab w:val="center" w:pos="4320"/>
        <w:tab w:val="right" w:pos="8640"/>
      </w:tabs>
    </w:pPr>
  </w:style>
  <w:style w:type="character" w:customStyle="1" w:styleId="FooterChar">
    <w:name w:val="Footer Char"/>
    <w:basedOn w:val="DefaultParagraphFont"/>
    <w:link w:val="Footer"/>
    <w:uiPriority w:val="99"/>
    <w:semiHidden/>
    <w:rsid w:val="008A0A55"/>
    <w:rPr>
      <w:sz w:val="24"/>
      <w:szCs w:val="24"/>
      <w:lang w:eastAsia="zh-CN"/>
    </w:rPr>
  </w:style>
  <w:style w:type="paragraph" w:customStyle="1" w:styleId="gfield">
    <w:name w:val="gfield"/>
    <w:basedOn w:val="Normal"/>
    <w:rsid w:val="0001678C"/>
    <w:pPr>
      <w:spacing w:before="100" w:beforeAutospacing="1" w:after="100" w:afterAutospacing="1"/>
    </w:pPr>
    <w:rPr>
      <w:rFonts w:eastAsia="Times New Roman"/>
      <w:lang w:eastAsia="en-US"/>
    </w:rPr>
  </w:style>
  <w:style w:type="paragraph" w:customStyle="1" w:styleId="gchoice">
    <w:name w:val="gchoice"/>
    <w:basedOn w:val="Normal"/>
    <w:rsid w:val="0001678C"/>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5335">
      <w:bodyDiv w:val="1"/>
      <w:marLeft w:val="0"/>
      <w:marRight w:val="0"/>
      <w:marTop w:val="0"/>
      <w:marBottom w:val="0"/>
      <w:divBdr>
        <w:top w:val="none" w:sz="0" w:space="0" w:color="auto"/>
        <w:left w:val="none" w:sz="0" w:space="0" w:color="auto"/>
        <w:bottom w:val="none" w:sz="0" w:space="0" w:color="auto"/>
        <w:right w:val="none" w:sz="0" w:space="0" w:color="auto"/>
      </w:divBdr>
      <w:divsChild>
        <w:div w:id="1083142414">
          <w:marLeft w:val="0"/>
          <w:marRight w:val="0"/>
          <w:marTop w:val="0"/>
          <w:marBottom w:val="0"/>
          <w:divBdr>
            <w:top w:val="none" w:sz="0" w:space="0" w:color="auto"/>
            <w:left w:val="none" w:sz="0" w:space="0" w:color="auto"/>
            <w:bottom w:val="none" w:sz="0" w:space="0" w:color="auto"/>
            <w:right w:val="none" w:sz="0" w:space="0" w:color="auto"/>
          </w:divBdr>
        </w:div>
        <w:div w:id="1517115178">
          <w:marLeft w:val="0"/>
          <w:marRight w:val="0"/>
          <w:marTop w:val="120"/>
          <w:marBottom w:val="0"/>
          <w:divBdr>
            <w:top w:val="none" w:sz="0" w:space="0" w:color="auto"/>
            <w:left w:val="none" w:sz="0" w:space="0" w:color="auto"/>
            <w:bottom w:val="none" w:sz="0" w:space="0" w:color="auto"/>
            <w:right w:val="none" w:sz="0" w:space="0" w:color="auto"/>
          </w:divBdr>
        </w:div>
      </w:divsChild>
    </w:div>
    <w:div w:id="413236556">
      <w:bodyDiv w:val="1"/>
      <w:marLeft w:val="0"/>
      <w:marRight w:val="0"/>
      <w:marTop w:val="0"/>
      <w:marBottom w:val="0"/>
      <w:divBdr>
        <w:top w:val="none" w:sz="0" w:space="0" w:color="auto"/>
        <w:left w:val="none" w:sz="0" w:space="0" w:color="auto"/>
        <w:bottom w:val="none" w:sz="0" w:space="0" w:color="auto"/>
        <w:right w:val="none" w:sz="0" w:space="0" w:color="auto"/>
      </w:divBdr>
      <w:divsChild>
        <w:div w:id="1655143493">
          <w:marLeft w:val="0"/>
          <w:marRight w:val="0"/>
          <w:marTop w:val="0"/>
          <w:marBottom w:val="0"/>
          <w:divBdr>
            <w:top w:val="none" w:sz="0" w:space="0" w:color="auto"/>
            <w:left w:val="none" w:sz="0" w:space="0" w:color="auto"/>
            <w:bottom w:val="none" w:sz="0" w:space="0" w:color="auto"/>
            <w:right w:val="none" w:sz="0" w:space="0" w:color="auto"/>
          </w:divBdr>
        </w:div>
        <w:div w:id="160512118">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INFORMED CONSENT CONSTITUTIONAL FACIAL ACUPUNCTURE RENEWAL</vt:lpstr>
    </vt:vector>
  </TitlesOfParts>
  <Company>Allied Professionals</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CONSTITUTIONAL FACIAL ACUPUNCTURE RENEWAL</dc:title>
  <dc:subject/>
  <dc:creator>Denise</dc:creator>
  <cp:keywords/>
  <dc:description/>
  <cp:lastModifiedBy>Elisa Franco</cp:lastModifiedBy>
  <cp:revision>3</cp:revision>
  <cp:lastPrinted>2010-05-01T21:51:00Z</cp:lastPrinted>
  <dcterms:created xsi:type="dcterms:W3CDTF">2026-03-11T03:29:00Z</dcterms:created>
  <dcterms:modified xsi:type="dcterms:W3CDTF">2026-03-11T03:32:00Z</dcterms:modified>
</cp:coreProperties>
</file>