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7D" w:rsidRPr="00D225D8" w:rsidRDefault="00A60C0C" w:rsidP="002A2CAB">
      <w:pPr>
        <w:pStyle w:val="NoSpacing"/>
        <w:pBdr>
          <w:top w:val="thinThickSmallGap" w:sz="24" w:space="1" w:color="auto"/>
          <w:left w:val="thinThickSmallGap" w:sz="24" w:space="4" w:color="auto"/>
          <w:bottom w:val="thickThinSmallGap" w:sz="24" w:space="1" w:color="auto"/>
          <w:right w:val="thickThinSmallGap" w:sz="24" w:space="4" w:color="auto"/>
        </w:pBdr>
        <w:jc w:val="center"/>
        <w:rPr>
          <w:b/>
          <w:sz w:val="36"/>
          <w:szCs w:val="36"/>
        </w:rPr>
      </w:pPr>
      <w:r w:rsidRPr="00D225D8">
        <w:rPr>
          <w:b/>
          <w:sz w:val="36"/>
          <w:szCs w:val="36"/>
        </w:rPr>
        <w:t>Randolph Primary Care, PA</w:t>
      </w:r>
    </w:p>
    <w:p w:rsidR="00A60C0C" w:rsidRPr="00D225D8" w:rsidRDefault="00A60C0C" w:rsidP="002A2CAB">
      <w:pPr>
        <w:pStyle w:val="NoSpacing"/>
        <w:pBdr>
          <w:top w:val="thinThickSmallGap" w:sz="24" w:space="1" w:color="auto"/>
          <w:left w:val="thinThickSmallGap" w:sz="24" w:space="4" w:color="auto"/>
          <w:bottom w:val="thickThinSmallGap" w:sz="24" w:space="1" w:color="auto"/>
          <w:right w:val="thickThinSmallGap" w:sz="24" w:space="4" w:color="auto"/>
        </w:pBdr>
        <w:jc w:val="center"/>
        <w:rPr>
          <w:sz w:val="28"/>
          <w:szCs w:val="28"/>
        </w:rPr>
      </w:pPr>
      <w:r w:rsidRPr="00D225D8">
        <w:rPr>
          <w:sz w:val="28"/>
          <w:szCs w:val="28"/>
        </w:rPr>
        <w:t>350 N. Cox St. Ste. 6</w:t>
      </w:r>
    </w:p>
    <w:p w:rsidR="00771586" w:rsidRPr="00D225D8" w:rsidRDefault="00A60C0C" w:rsidP="002A2CAB">
      <w:pPr>
        <w:pStyle w:val="NoSpacing"/>
        <w:pBdr>
          <w:top w:val="thinThickSmallGap" w:sz="24" w:space="1" w:color="auto"/>
          <w:left w:val="thinThickSmallGap" w:sz="24" w:space="4" w:color="auto"/>
          <w:bottom w:val="thickThinSmallGap" w:sz="24" w:space="1" w:color="auto"/>
          <w:right w:val="thickThinSmallGap" w:sz="24" w:space="4" w:color="auto"/>
        </w:pBdr>
        <w:jc w:val="center"/>
        <w:rPr>
          <w:sz w:val="28"/>
          <w:szCs w:val="28"/>
        </w:rPr>
      </w:pPr>
      <w:r w:rsidRPr="00D225D8">
        <w:rPr>
          <w:sz w:val="28"/>
          <w:szCs w:val="28"/>
        </w:rPr>
        <w:t>Asheboro, NC</w:t>
      </w:r>
      <w:r w:rsidR="00D225D8" w:rsidRPr="00D225D8">
        <w:rPr>
          <w:sz w:val="28"/>
          <w:szCs w:val="28"/>
        </w:rPr>
        <w:t xml:space="preserve"> 27203</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jc w:val="center"/>
        <w:rPr>
          <w:sz w:val="28"/>
          <w:szCs w:val="28"/>
        </w:rPr>
      </w:pPr>
      <w:r w:rsidRPr="00D225D8">
        <w:rPr>
          <w:sz w:val="28"/>
          <w:szCs w:val="28"/>
        </w:rPr>
        <w:t>Phone 336/629-</w:t>
      </w:r>
      <w:proofErr w:type="gramStart"/>
      <w:r w:rsidRPr="00D225D8">
        <w:rPr>
          <w:sz w:val="28"/>
          <w:szCs w:val="28"/>
        </w:rPr>
        <w:t>2201  Fax</w:t>
      </w:r>
      <w:proofErr w:type="gramEnd"/>
      <w:r w:rsidRPr="00D225D8">
        <w:rPr>
          <w:sz w:val="28"/>
          <w:szCs w:val="28"/>
        </w:rPr>
        <w:t xml:space="preserve"> 336/629-2205</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rPr>
          <w:sz w:val="28"/>
          <w:szCs w:val="28"/>
        </w:rP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rPr>
          <w:sz w:val="28"/>
          <w:szCs w:val="28"/>
        </w:rP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rsidRPr="00D225D8">
        <w:rPr>
          <w:b/>
          <w:sz w:val="24"/>
          <w:szCs w:val="24"/>
          <w:u w:val="single"/>
        </w:rPr>
        <w:t>NOTICE OF PRIVACY PRACTICES</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t>I acknowledge I have received, read and understand Randolph Primary Care, PA’s Notice of Privacy Practices. I understand the Notice describes the uses and disclosures of my Protected Health Information (PHI) by Randolph Primary Care, PA and informs me of my rights with respect to my Protected Health Information (PHI).</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jc w:val="center"/>
      </w:pPr>
      <w:r>
        <w:t>For more information, please contact Randolph Primary Care, PA’s</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jc w:val="center"/>
      </w:pPr>
      <w:r>
        <w:t>Privacy officer at 336/629-2201</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t>__________________________________________________________________________________________________</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t>Patient/Representative Signature            Patient/Representative Printed Name              Relationship                 Date</w:t>
      </w:r>
    </w:p>
    <w:p w:rsidR="00A60C0C" w:rsidRDefault="00A60C0C" w:rsidP="002A2CAB">
      <w:pPr>
        <w:pBdr>
          <w:top w:val="thinThickSmallGap" w:sz="24" w:space="1" w:color="auto"/>
          <w:left w:val="thinThickSmallGap" w:sz="24" w:space="4" w:color="auto"/>
          <w:bottom w:val="thickThinSmallGap" w:sz="24" w:space="1" w:color="auto"/>
          <w:right w:val="thickThinSmallGap" w:sz="24" w:space="4" w:color="auto"/>
        </w:pBdr>
        <w:jc w:val="center"/>
        <w:rPr>
          <w:sz w:val="28"/>
          <w:szCs w:val="28"/>
        </w:rP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t>__________________________________________________________________________________________________</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t>Reason Patient Cannot Sign</w:t>
      </w:r>
    </w:p>
    <w:p w:rsidR="00D225D8" w:rsidRDefault="00D225D8" w:rsidP="002A2CAB">
      <w:pPr>
        <w:pBdr>
          <w:top w:val="thinThickSmallGap" w:sz="24" w:space="1" w:color="auto"/>
          <w:left w:val="thinThickSmallGap" w:sz="24" w:space="4" w:color="auto"/>
          <w:bottom w:val="thickThinSmallGap" w:sz="24" w:space="1" w:color="auto"/>
          <w:right w:val="thickThinSmallGap" w:sz="24" w:space="4" w:color="auto"/>
        </w:pBdr>
        <w:rPr>
          <w:sz w:val="28"/>
          <w:szCs w:val="28"/>
        </w:rPr>
      </w:pPr>
    </w:p>
    <w:p w:rsidR="00D225D8" w:rsidRDefault="00D225D8" w:rsidP="002A2CAB">
      <w:pPr>
        <w:pBdr>
          <w:top w:val="thinThickSmallGap" w:sz="24" w:space="1" w:color="auto"/>
          <w:left w:val="thinThickSmallGap" w:sz="24" w:space="4" w:color="auto"/>
          <w:bottom w:val="thickThinSmallGap" w:sz="24" w:space="1" w:color="auto"/>
          <w:right w:val="thickThinSmallGap" w:sz="24" w:space="4" w:color="auto"/>
        </w:pBdr>
        <w:rPr>
          <w:sz w:val="28"/>
          <w:szCs w:val="28"/>
        </w:rP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rPr>
          <w:b/>
          <w:sz w:val="26"/>
          <w:szCs w:val="26"/>
          <w:u w:val="single"/>
        </w:rPr>
      </w:pPr>
      <w:r w:rsidRPr="00D225D8">
        <w:rPr>
          <w:b/>
          <w:sz w:val="26"/>
          <w:szCs w:val="26"/>
          <w:u w:val="single"/>
        </w:rPr>
        <w:t xml:space="preserve">Authorization to Release Medical Information </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t>I authorize Randolph Primary Care, PA to discuss my medical and financial information with the following person(s):</w:t>
      </w: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D225D8" w:rsidRDefault="00D225D8" w:rsidP="002A2CAB">
      <w:pPr>
        <w:pStyle w:val="NoSpacing"/>
        <w:pBdr>
          <w:top w:val="thinThickSmallGap" w:sz="24" w:space="1" w:color="auto"/>
          <w:left w:val="thinThickSmallGap" w:sz="24" w:space="4" w:color="auto"/>
          <w:bottom w:val="thickThinSmallGap" w:sz="24" w:space="1" w:color="auto"/>
          <w:right w:val="thickThinSmallGap" w:sz="24" w:space="4" w:color="auto"/>
        </w:pBdr>
      </w:pPr>
      <w:r>
        <w:t>_________________________________________________________________________________________________</w:t>
      </w: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 xml:space="preserve">Name                                                          Relationship                                                       Contact Method            </w:t>
      </w:r>
    </w:p>
    <w:p w:rsidR="002A2CAB" w:rsidRP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rPr>
          <w:b/>
        </w:rPr>
      </w:pPr>
      <w:r w:rsidRPr="002A2CAB">
        <w:rPr>
          <w:b/>
        </w:rPr>
        <w:t xml:space="preserve">Authorization to access Electronic Medical Records through the RPC Patient Portal?        Yes_______    No_______   </w:t>
      </w:r>
    </w:p>
    <w:p w:rsidR="00D225D8"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 xml:space="preserve">                   </w:t>
      </w: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_________________________________________________________________________________________________</w:t>
      </w: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 xml:space="preserve">Name                                                          Relationship                                                       Contact Method            </w:t>
      </w:r>
    </w:p>
    <w:p w:rsidR="002A2CAB" w:rsidRP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rPr>
          <w:b/>
        </w:rPr>
      </w:pPr>
      <w:r w:rsidRPr="002A2CAB">
        <w:rPr>
          <w:b/>
        </w:rPr>
        <w:t xml:space="preserve">Authorization to access Electronic Medical Records through the RPC Patient Portal?        Yes_______    No_______   </w:t>
      </w: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_________________________________________________________________________________________________</w:t>
      </w: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 xml:space="preserve">Name                                                          Relationship                                                       Contact Method            </w:t>
      </w:r>
    </w:p>
    <w:p w:rsidR="002A2CAB" w:rsidRP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rPr>
          <w:b/>
        </w:rPr>
      </w:pPr>
      <w:r w:rsidRPr="002A2CAB">
        <w:rPr>
          <w:b/>
        </w:rPr>
        <w:t xml:space="preserve">Authorization to access Electronic Medical Records through the RPC Patient Portal?        Yes_______    No_______   </w:t>
      </w:r>
    </w:p>
    <w:p w:rsidR="002A2CAB" w:rsidRP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rPr>
          <w:b/>
        </w:rPr>
      </w:pP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_________________________________________________________________________________________________</w:t>
      </w: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 xml:space="preserve">Name                                                          Relationship                                                       Contact Method            </w:t>
      </w:r>
    </w:p>
    <w:p w:rsidR="002A2CAB" w:rsidRP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rPr>
          <w:b/>
        </w:rPr>
      </w:pPr>
      <w:r w:rsidRPr="002A2CAB">
        <w:rPr>
          <w:b/>
        </w:rPr>
        <w:t xml:space="preserve">Authorization to access Electronic Medical Records through the RPC Patient Portal?        Yes_______    No_______   </w:t>
      </w:r>
    </w:p>
    <w:p w:rsidR="002A2CAB" w:rsidRP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rPr>
          <w:b/>
        </w:rPr>
      </w:pP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r>
        <w:tab/>
      </w:r>
      <w:r>
        <w:tab/>
      </w:r>
      <w:r>
        <w:tab/>
      </w:r>
      <w:r>
        <w:tab/>
      </w:r>
      <w:r>
        <w:tab/>
      </w:r>
      <w:r>
        <w:tab/>
        <w:t>Witness___________________________ Date__________________</w:t>
      </w:r>
    </w:p>
    <w:p w:rsidR="002A2CAB" w:rsidRDefault="002A2CAB" w:rsidP="002A2CAB">
      <w:pPr>
        <w:pStyle w:val="NoSpacing"/>
        <w:pBdr>
          <w:top w:val="thinThickSmallGap" w:sz="24" w:space="1" w:color="auto"/>
          <w:left w:val="thinThickSmallGap" w:sz="24" w:space="4" w:color="auto"/>
          <w:bottom w:val="thickThinSmallGap" w:sz="24" w:space="1" w:color="auto"/>
          <w:right w:val="thickThinSmallGap" w:sz="24" w:space="4" w:color="auto"/>
        </w:pBdr>
      </w:pPr>
      <w:bookmarkStart w:id="0" w:name="_GoBack"/>
      <w:bookmarkEnd w:id="0"/>
    </w:p>
    <w:sectPr w:rsidR="002A2CAB" w:rsidSect="002A2CA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0C"/>
    <w:rsid w:val="002A2CAB"/>
    <w:rsid w:val="0055607D"/>
    <w:rsid w:val="00771586"/>
    <w:rsid w:val="00A60C0C"/>
    <w:rsid w:val="00D2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404A8-10F0-4DFA-933A-C015AEE5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5D8"/>
    <w:pPr>
      <w:spacing w:after="0" w:line="240" w:lineRule="auto"/>
    </w:pPr>
  </w:style>
  <w:style w:type="paragraph" w:styleId="BalloonText">
    <w:name w:val="Balloon Text"/>
    <w:basedOn w:val="Normal"/>
    <w:link w:val="BalloonTextChar"/>
    <w:uiPriority w:val="99"/>
    <w:semiHidden/>
    <w:unhideWhenUsed/>
    <w:rsid w:val="002A2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1CD5-04A2-4DA8-9C01-0031FAA9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Greenway</dc:creator>
  <cp:keywords/>
  <dc:description/>
  <cp:lastModifiedBy>Greenway</cp:lastModifiedBy>
  <cp:revision>1</cp:revision>
  <cp:lastPrinted>2015-02-20T21:38:00Z</cp:lastPrinted>
  <dcterms:created xsi:type="dcterms:W3CDTF">2015-02-20T15:22:00Z</dcterms:created>
  <dcterms:modified xsi:type="dcterms:W3CDTF">2015-02-20T21:41:00Z</dcterms:modified>
</cp:coreProperties>
</file>