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0EFB" w14:textId="26F073CD" w:rsidR="00011B42" w:rsidRPr="00011B42" w:rsidRDefault="00011B42" w:rsidP="00011B42">
      <w:pPr>
        <w:ind w:right="91"/>
        <w:rPr>
          <w:rFonts w:cstheme="minorHAnsi"/>
        </w:rPr>
      </w:pPr>
    </w:p>
    <w:p w14:paraId="035C3622" w14:textId="6A00954C" w:rsidR="00011B42" w:rsidRDefault="00011B42" w:rsidP="00011B42">
      <w:pPr>
        <w:shd w:val="clear" w:color="auto" w:fill="FFFFFF"/>
        <w:spacing w:after="480" w:line="240" w:lineRule="auto"/>
        <w:rPr>
          <w:rFonts w:eastAsia="Times New Roman" w:cstheme="minorHAnsi"/>
          <w:color w:val="333E49"/>
          <w:sz w:val="29"/>
          <w:szCs w:val="29"/>
        </w:rPr>
      </w:pPr>
      <w:r>
        <w:rPr>
          <w:noProof/>
        </w:rPr>
        <w:drawing>
          <wp:inline distT="0" distB="0" distL="0" distR="0" wp14:anchorId="336C741B" wp14:editId="62AEEE12">
            <wp:extent cx="1932305" cy="70739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1932305" cy="707390"/>
                    </a:xfrm>
                    <a:prstGeom prst="rect">
                      <a:avLst/>
                    </a:prstGeom>
                  </pic:spPr>
                </pic:pic>
              </a:graphicData>
            </a:graphic>
          </wp:inline>
        </w:drawing>
      </w:r>
    </w:p>
    <w:p w14:paraId="55BE6636" w14:textId="6D8D3CBA" w:rsidR="00011B42" w:rsidRPr="00823C84" w:rsidRDefault="00011B42" w:rsidP="00011B42">
      <w:pPr>
        <w:shd w:val="clear" w:color="auto" w:fill="FFFFFF"/>
        <w:spacing w:after="480" w:line="240" w:lineRule="auto"/>
        <w:rPr>
          <w:rFonts w:eastAsia="Times New Roman" w:cstheme="minorHAnsi"/>
          <w:color w:val="333E49"/>
          <w:sz w:val="28"/>
          <w:szCs w:val="28"/>
        </w:rPr>
      </w:pPr>
      <w:r w:rsidRPr="00836B19">
        <w:rPr>
          <w:rFonts w:eastAsia="Times New Roman" w:cstheme="minorHAnsi"/>
          <w:color w:val="333E49"/>
          <w:sz w:val="28"/>
          <w:szCs w:val="28"/>
        </w:rPr>
        <w:t>We are looking for a skilled </w:t>
      </w:r>
      <w:r w:rsidRPr="00836B19">
        <w:rPr>
          <w:rFonts w:eastAsia="Times New Roman" w:cstheme="minorHAnsi"/>
          <w:b/>
          <w:bCs/>
          <w:color w:val="333E49"/>
          <w:sz w:val="28"/>
          <w:szCs w:val="28"/>
        </w:rPr>
        <w:t>Welder</w:t>
      </w:r>
      <w:r w:rsidRPr="00836B19">
        <w:rPr>
          <w:rFonts w:eastAsia="Times New Roman" w:cstheme="minorHAnsi"/>
          <w:color w:val="333E49"/>
          <w:sz w:val="28"/>
          <w:szCs w:val="28"/>
        </w:rPr>
        <w:t xml:space="preserve"> to cut and join metals and other materials at our facilities or construction sites. You will operate appropriate equipment to put together mechanical structures or parts with a great deal of precision.  </w:t>
      </w:r>
    </w:p>
    <w:p w14:paraId="7333B84E" w14:textId="1919FF08" w:rsidR="00011B42" w:rsidRDefault="00011B42" w:rsidP="00011B42">
      <w:pPr>
        <w:shd w:val="clear" w:color="auto" w:fill="FFFFFF"/>
        <w:spacing w:after="480" w:line="240" w:lineRule="auto"/>
        <w:rPr>
          <w:rFonts w:cstheme="minorHAnsi"/>
          <w:sz w:val="28"/>
          <w:szCs w:val="28"/>
        </w:rPr>
      </w:pPr>
      <w:r w:rsidRPr="00011B42">
        <w:rPr>
          <w:rFonts w:eastAsia="Arial" w:cstheme="minorHAnsi"/>
          <w:b/>
          <w:sz w:val="28"/>
          <w:szCs w:val="28"/>
        </w:rPr>
        <w:t>Summary</w:t>
      </w:r>
      <w:r w:rsidRPr="00011B42">
        <w:rPr>
          <w:rFonts w:cstheme="minorHAnsi"/>
          <w:sz w:val="28"/>
          <w:szCs w:val="28"/>
        </w:rPr>
        <w:t>: Granite Excavation is seeking</w:t>
      </w:r>
      <w:r>
        <w:rPr>
          <w:rFonts w:cstheme="minorHAnsi"/>
          <w:sz w:val="28"/>
          <w:szCs w:val="28"/>
        </w:rPr>
        <w:t xml:space="preserve"> a welder</w:t>
      </w:r>
      <w:r w:rsidRPr="00011B42">
        <w:rPr>
          <w:rFonts w:cstheme="minorHAnsi"/>
          <w:sz w:val="28"/>
          <w:szCs w:val="28"/>
        </w:rPr>
        <w:t xml:space="preserve">. Granite is a family owned construction company located in Cascade, ID, as well as operates out of the Treasure Valley area.  We specialize in earthmoving, underground utilities, paving, and miscellaneous concrete structures in the public and private sectors. We also aim to provide turnkey GC packages in multiple private industries, as well as acting as General Contractors on complex public works projects.  Applicant needs to have a valid driver’s license, and the ability to pass a drug test. Granite is an equal employment opportunity company. </w:t>
      </w:r>
    </w:p>
    <w:p w14:paraId="1559894F" w14:textId="610523EA" w:rsidR="00973AF9" w:rsidRPr="00973AF9" w:rsidRDefault="00973AF9" w:rsidP="00011B42">
      <w:pPr>
        <w:shd w:val="clear" w:color="auto" w:fill="FFFFFF"/>
        <w:spacing w:after="480" w:line="240" w:lineRule="auto"/>
        <w:rPr>
          <w:rFonts w:cstheme="minorHAnsi"/>
          <w:b/>
          <w:bCs/>
          <w:sz w:val="28"/>
          <w:szCs w:val="28"/>
          <w:u w:val="thick"/>
        </w:rPr>
      </w:pPr>
      <w:r>
        <w:rPr>
          <w:rFonts w:cstheme="minorHAnsi"/>
          <w:b/>
          <w:bCs/>
          <w:sz w:val="28"/>
          <w:szCs w:val="28"/>
          <w:u w:val="thick"/>
        </w:rPr>
        <w:t>Please note:  This position is located in Emmett, Idaho</w:t>
      </w:r>
    </w:p>
    <w:p w14:paraId="3C78FEAB" w14:textId="77777777" w:rsidR="00836B19" w:rsidRPr="00836B19" w:rsidRDefault="00836B19" w:rsidP="00836B19">
      <w:pPr>
        <w:shd w:val="clear" w:color="auto" w:fill="FFFFFF"/>
        <w:spacing w:after="0" w:line="240" w:lineRule="auto"/>
        <w:outlineLvl w:val="1"/>
        <w:rPr>
          <w:rFonts w:eastAsia="Times New Roman" w:cstheme="minorHAnsi"/>
          <w:b/>
          <w:bCs/>
          <w:color w:val="333E49"/>
          <w:sz w:val="36"/>
          <w:szCs w:val="36"/>
        </w:rPr>
      </w:pPr>
      <w:r w:rsidRPr="00836B19">
        <w:rPr>
          <w:rFonts w:eastAsia="Times New Roman" w:cstheme="minorHAnsi"/>
          <w:b/>
          <w:bCs/>
          <w:color w:val="333E49"/>
          <w:sz w:val="36"/>
          <w:szCs w:val="36"/>
        </w:rPr>
        <w:t>Responsibilities</w:t>
      </w:r>
    </w:p>
    <w:p w14:paraId="08CEAA3C"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Read blueprints and drawings and take or read measurements to plan layout and procedures</w:t>
      </w:r>
    </w:p>
    <w:p w14:paraId="7B65778A"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Determine the appropriate welding equipment or method based on requirements</w:t>
      </w:r>
    </w:p>
    <w:p w14:paraId="7EA7EEBA"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Set up components for welding according to specifications (e.g. cut material with powered saws to match measurements)</w:t>
      </w:r>
    </w:p>
    <w:p w14:paraId="0B7E50AE"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Operate angle grinders to prepare the parts that must be welded</w:t>
      </w:r>
    </w:p>
    <w:p w14:paraId="07E9E779"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Align components using calipers, rulers etc. and clamp pieces</w:t>
      </w:r>
    </w:p>
    <w:p w14:paraId="3361D2A4"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Weld components using manual or semi-automatic welding equipment in various positions (vertical, horizontal or overhead)</w:t>
      </w:r>
    </w:p>
    <w:p w14:paraId="4ADAB492"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Repair machinery and other components by welding pieces and filling gaps</w:t>
      </w:r>
    </w:p>
    <w:p w14:paraId="434E1A75"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Test and inspect welded surfaces and structure to discover flaws</w:t>
      </w:r>
    </w:p>
    <w:p w14:paraId="2659D70B" w14:textId="77777777" w:rsidR="00836B19" w:rsidRPr="00836B19" w:rsidRDefault="00836B19" w:rsidP="00836B19">
      <w:pPr>
        <w:numPr>
          <w:ilvl w:val="0"/>
          <w:numId w:val="2"/>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Maintain equipment in a condition that does not compromise safety</w:t>
      </w:r>
    </w:p>
    <w:p w14:paraId="1C4DCE8A" w14:textId="77777777" w:rsidR="00011B42" w:rsidRDefault="00011B42" w:rsidP="00836B19">
      <w:pPr>
        <w:shd w:val="clear" w:color="auto" w:fill="FFFFFF"/>
        <w:spacing w:after="0" w:line="240" w:lineRule="auto"/>
        <w:outlineLvl w:val="1"/>
        <w:rPr>
          <w:rFonts w:eastAsia="Times New Roman" w:cstheme="minorHAnsi"/>
          <w:b/>
          <w:bCs/>
          <w:color w:val="333E49"/>
          <w:sz w:val="36"/>
          <w:szCs w:val="36"/>
        </w:rPr>
      </w:pPr>
    </w:p>
    <w:p w14:paraId="5F9B80FC" w14:textId="1BF18A28" w:rsidR="00836B19" w:rsidRPr="00836B19" w:rsidRDefault="00836B19" w:rsidP="00836B19">
      <w:pPr>
        <w:shd w:val="clear" w:color="auto" w:fill="FFFFFF"/>
        <w:spacing w:after="0" w:line="240" w:lineRule="auto"/>
        <w:outlineLvl w:val="1"/>
        <w:rPr>
          <w:rFonts w:eastAsia="Times New Roman" w:cstheme="minorHAnsi"/>
          <w:b/>
          <w:bCs/>
          <w:color w:val="333E49"/>
          <w:sz w:val="36"/>
          <w:szCs w:val="36"/>
        </w:rPr>
      </w:pPr>
      <w:r w:rsidRPr="00836B19">
        <w:rPr>
          <w:rFonts w:eastAsia="Times New Roman" w:cstheme="minorHAnsi"/>
          <w:b/>
          <w:bCs/>
          <w:color w:val="333E49"/>
          <w:sz w:val="36"/>
          <w:szCs w:val="36"/>
        </w:rPr>
        <w:t>Requirements</w:t>
      </w:r>
    </w:p>
    <w:p w14:paraId="6BB02207"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Proven experience as welder</w:t>
      </w:r>
    </w:p>
    <w:p w14:paraId="5F16689E"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Experience using a variety of welding equipment and procedures (TIG, MMA etc.)</w:t>
      </w:r>
    </w:p>
    <w:p w14:paraId="79B85BD2"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Experience in using electrical or manual tools (saws, squares, calipers etc.)</w:t>
      </w:r>
    </w:p>
    <w:p w14:paraId="30A7931B"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Ability to read and interpret technical documents and drawings</w:t>
      </w:r>
    </w:p>
    <w:p w14:paraId="27C34A8D"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Knowledge of relative safety standards and willingness to use protective clothing (face-shield, gloves etc.)</w:t>
      </w:r>
    </w:p>
    <w:p w14:paraId="0A0FD19A"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Deftness and attention to detail</w:t>
      </w:r>
    </w:p>
    <w:p w14:paraId="1BE8B446" w14:textId="77777777"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Proficient in English</w:t>
      </w:r>
    </w:p>
    <w:p w14:paraId="4958A52A" w14:textId="34324054" w:rsidR="00836B19" w:rsidRPr="00836B19" w:rsidRDefault="00836B19" w:rsidP="00836B19">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 xml:space="preserve">Successful completion of a relevant apprenticeship program is </w:t>
      </w:r>
      <w:r w:rsidR="00011B42">
        <w:rPr>
          <w:rFonts w:eastAsia="Times New Roman" w:cstheme="minorHAnsi"/>
          <w:color w:val="333E49"/>
          <w:sz w:val="29"/>
          <w:szCs w:val="29"/>
        </w:rPr>
        <w:t>preferred</w:t>
      </w:r>
    </w:p>
    <w:p w14:paraId="32C4B91F" w14:textId="77777777" w:rsidR="00011B42" w:rsidRDefault="00836B19" w:rsidP="00011B42">
      <w:pPr>
        <w:numPr>
          <w:ilvl w:val="0"/>
          <w:numId w:val="3"/>
        </w:numPr>
        <w:shd w:val="clear" w:color="auto" w:fill="FFFFFF"/>
        <w:spacing w:before="100" w:beforeAutospacing="1" w:after="100" w:afterAutospacing="1" w:line="240" w:lineRule="auto"/>
        <w:ind w:left="0"/>
        <w:rPr>
          <w:rFonts w:eastAsia="Times New Roman" w:cstheme="minorHAnsi"/>
          <w:color w:val="333E49"/>
          <w:sz w:val="29"/>
          <w:szCs w:val="29"/>
        </w:rPr>
      </w:pPr>
      <w:r w:rsidRPr="00836B19">
        <w:rPr>
          <w:rFonts w:eastAsia="Times New Roman" w:cstheme="minorHAnsi"/>
          <w:color w:val="333E49"/>
          <w:sz w:val="29"/>
          <w:szCs w:val="29"/>
        </w:rPr>
        <w:t>Professional Certification (e.g. an AWS welding certificate) will be a plus</w:t>
      </w:r>
    </w:p>
    <w:p w14:paraId="444CBB83" w14:textId="77777777" w:rsidR="00011B42" w:rsidRPr="00011B42" w:rsidRDefault="00011B42" w:rsidP="00011B42">
      <w:pPr>
        <w:shd w:val="clear" w:color="auto" w:fill="FFFFFF"/>
        <w:spacing w:before="100" w:beforeAutospacing="1" w:after="100" w:afterAutospacing="1" w:line="240" w:lineRule="auto"/>
        <w:rPr>
          <w:rFonts w:eastAsia="Times New Roman" w:cstheme="minorHAnsi"/>
          <w:color w:val="333E49"/>
          <w:sz w:val="28"/>
          <w:szCs w:val="28"/>
        </w:rPr>
      </w:pPr>
    </w:p>
    <w:p w14:paraId="45BAC3BD" w14:textId="7F454E08" w:rsidR="00011B42" w:rsidRPr="00C5770E" w:rsidRDefault="00973AF9" w:rsidP="00973AF9">
      <w:pPr>
        <w:shd w:val="clear" w:color="auto" w:fill="FFFFFF"/>
        <w:spacing w:before="100" w:beforeAutospacing="1" w:after="100" w:afterAutospacing="1" w:line="240" w:lineRule="auto"/>
        <w:rPr>
          <w:rFonts w:eastAsia="Times New Roman" w:cstheme="minorHAnsi"/>
          <w:color w:val="333E49"/>
          <w:sz w:val="36"/>
          <w:szCs w:val="36"/>
        </w:rPr>
      </w:pPr>
      <w:r w:rsidRPr="00C5770E">
        <w:rPr>
          <w:rFonts w:cstheme="minorHAnsi"/>
          <w:sz w:val="36"/>
          <w:szCs w:val="36"/>
        </w:rPr>
        <w:t>Working Conditions</w:t>
      </w:r>
    </w:p>
    <w:p w14:paraId="74FCD9EC" w14:textId="77777777" w:rsidR="00973AF9" w:rsidRDefault="00011B42" w:rsidP="00973AF9">
      <w:pPr>
        <w:spacing w:after="0" w:line="243" w:lineRule="auto"/>
        <w:ind w:right="136"/>
        <w:jc w:val="both"/>
        <w:rPr>
          <w:rFonts w:cstheme="minorHAnsi"/>
          <w:sz w:val="28"/>
          <w:szCs w:val="28"/>
        </w:rPr>
      </w:pPr>
      <w:r w:rsidRPr="00011B42">
        <w:rPr>
          <w:rFonts w:cstheme="minorHAnsi"/>
          <w:sz w:val="28"/>
          <w:szCs w:val="28"/>
        </w:rPr>
        <w:t xml:space="preserve">(The unavoidable, externally imposed conditions under which the work must be performed, and which create hardship for the incumbent including the frequency and duration of occurrence of physical demands, environmental conditions, demands on one’s senses and mental demands.) </w:t>
      </w:r>
    </w:p>
    <w:p w14:paraId="1706F60A" w14:textId="77777777" w:rsidR="00973AF9" w:rsidRDefault="00973AF9" w:rsidP="00973AF9">
      <w:pPr>
        <w:spacing w:after="0" w:line="243" w:lineRule="auto"/>
        <w:ind w:right="136"/>
        <w:jc w:val="both"/>
        <w:rPr>
          <w:rFonts w:cstheme="minorHAnsi"/>
          <w:sz w:val="28"/>
          <w:szCs w:val="28"/>
        </w:rPr>
      </w:pPr>
    </w:p>
    <w:p w14:paraId="512D9F50" w14:textId="77777777" w:rsidR="00973AF9" w:rsidRDefault="00973AF9" w:rsidP="00973AF9">
      <w:pPr>
        <w:spacing w:after="0" w:line="243" w:lineRule="auto"/>
        <w:ind w:right="136"/>
        <w:jc w:val="both"/>
        <w:rPr>
          <w:rFonts w:cstheme="minorHAnsi"/>
          <w:sz w:val="28"/>
          <w:szCs w:val="28"/>
        </w:rPr>
      </w:pPr>
    </w:p>
    <w:p w14:paraId="22A32F3E" w14:textId="67AEAD1A" w:rsidR="00011B42" w:rsidRDefault="00011B42" w:rsidP="00973AF9">
      <w:pPr>
        <w:spacing w:after="0" w:line="243" w:lineRule="auto"/>
        <w:ind w:right="136"/>
        <w:jc w:val="both"/>
        <w:rPr>
          <w:rFonts w:cstheme="minorHAnsi"/>
          <w:sz w:val="36"/>
          <w:szCs w:val="36"/>
        </w:rPr>
      </w:pPr>
      <w:r w:rsidRPr="00C5770E">
        <w:rPr>
          <w:rFonts w:cstheme="minorHAnsi"/>
          <w:sz w:val="36"/>
          <w:szCs w:val="36"/>
        </w:rPr>
        <w:t>Physical Demands</w:t>
      </w:r>
    </w:p>
    <w:p w14:paraId="23A78A15" w14:textId="77777777" w:rsidR="00C5770E" w:rsidRDefault="00C5770E" w:rsidP="00011B42">
      <w:pPr>
        <w:ind w:right="91"/>
        <w:rPr>
          <w:rFonts w:cstheme="minorHAnsi"/>
          <w:sz w:val="28"/>
          <w:szCs w:val="28"/>
        </w:rPr>
      </w:pPr>
    </w:p>
    <w:p w14:paraId="69582095" w14:textId="619EC990" w:rsidR="00011B42" w:rsidRPr="00011B42" w:rsidRDefault="00011B42" w:rsidP="00011B42">
      <w:pPr>
        <w:ind w:right="91"/>
        <w:rPr>
          <w:rFonts w:cstheme="minorHAnsi"/>
          <w:sz w:val="28"/>
          <w:szCs w:val="28"/>
        </w:rPr>
      </w:pPr>
      <w:r w:rsidRPr="00011B42">
        <w:rPr>
          <w:rFonts w:cstheme="minorHAnsi"/>
          <w:sz w:val="28"/>
          <w:szCs w:val="28"/>
        </w:rPr>
        <w:t xml:space="preserve">(The nature of physical effort leading to physical fatigue) </w:t>
      </w:r>
    </w:p>
    <w:p w14:paraId="74E6E3C5" w14:textId="2091AE8A" w:rsidR="00011B42" w:rsidRPr="00011B42" w:rsidRDefault="00011B42" w:rsidP="00011B42">
      <w:pPr>
        <w:ind w:right="91"/>
        <w:rPr>
          <w:rFonts w:cstheme="minorHAnsi"/>
          <w:sz w:val="28"/>
          <w:szCs w:val="28"/>
        </w:rPr>
      </w:pPr>
      <w:r w:rsidRPr="00011B42">
        <w:rPr>
          <w:rFonts w:cstheme="minorHAnsi"/>
          <w:sz w:val="28"/>
          <w:szCs w:val="28"/>
        </w:rPr>
        <w:t xml:space="preserve">The </w:t>
      </w:r>
      <w:r w:rsidR="00973AF9">
        <w:rPr>
          <w:rFonts w:cstheme="minorHAnsi"/>
          <w:sz w:val="28"/>
          <w:szCs w:val="28"/>
        </w:rPr>
        <w:t xml:space="preserve">Welder </w:t>
      </w:r>
      <w:r w:rsidRPr="00011B42">
        <w:rPr>
          <w:rFonts w:cstheme="minorHAnsi"/>
          <w:sz w:val="28"/>
          <w:szCs w:val="28"/>
        </w:rPr>
        <w:t xml:space="preserve">has a physically strenuous and demanding job. He/she will be lifting, pulling, </w:t>
      </w:r>
      <w:r w:rsidR="00C5770E">
        <w:rPr>
          <w:rFonts w:cstheme="minorHAnsi"/>
          <w:sz w:val="28"/>
          <w:szCs w:val="28"/>
        </w:rPr>
        <w:t xml:space="preserve">and </w:t>
      </w:r>
      <w:r w:rsidRPr="00011B42">
        <w:rPr>
          <w:rFonts w:cstheme="minorHAnsi"/>
          <w:sz w:val="28"/>
          <w:szCs w:val="28"/>
        </w:rPr>
        <w:t xml:space="preserve">laboring </w:t>
      </w:r>
      <w:r w:rsidR="00973AF9">
        <w:rPr>
          <w:rFonts w:cstheme="minorHAnsi"/>
          <w:sz w:val="28"/>
          <w:szCs w:val="28"/>
        </w:rPr>
        <w:t>to move</w:t>
      </w:r>
      <w:r w:rsidR="00C5770E">
        <w:rPr>
          <w:rFonts w:cstheme="minorHAnsi"/>
          <w:sz w:val="28"/>
          <w:szCs w:val="28"/>
        </w:rPr>
        <w:t xml:space="preserve"> items in the Shop.  </w:t>
      </w:r>
      <w:r w:rsidRPr="00011B42">
        <w:rPr>
          <w:rFonts w:cstheme="minorHAnsi"/>
          <w:sz w:val="28"/>
          <w:szCs w:val="28"/>
        </w:rPr>
        <w:t xml:space="preserve">The </w:t>
      </w:r>
      <w:r w:rsidR="00C5770E">
        <w:rPr>
          <w:rFonts w:cstheme="minorHAnsi"/>
          <w:sz w:val="28"/>
          <w:szCs w:val="28"/>
        </w:rPr>
        <w:t>Welder m</w:t>
      </w:r>
      <w:r w:rsidRPr="00011B42">
        <w:rPr>
          <w:rFonts w:cstheme="minorHAnsi"/>
          <w:sz w:val="28"/>
          <w:szCs w:val="28"/>
        </w:rPr>
        <w:t xml:space="preserve">ust ensure that all activities are completed in a safe and efficient way. </w:t>
      </w:r>
    </w:p>
    <w:p w14:paraId="6676A6F7" w14:textId="77777777" w:rsidR="00C5770E" w:rsidRDefault="00011B42" w:rsidP="00C5770E">
      <w:pPr>
        <w:spacing w:after="0"/>
        <w:rPr>
          <w:rFonts w:cstheme="minorHAnsi"/>
          <w:sz w:val="36"/>
          <w:szCs w:val="36"/>
        </w:rPr>
      </w:pPr>
      <w:r w:rsidRPr="00C5770E">
        <w:rPr>
          <w:rFonts w:cstheme="minorHAnsi"/>
          <w:sz w:val="36"/>
          <w:szCs w:val="36"/>
        </w:rPr>
        <w:t xml:space="preserve"> </w:t>
      </w:r>
    </w:p>
    <w:p w14:paraId="4E1F7406" w14:textId="77777777" w:rsidR="00C5770E" w:rsidRDefault="00C5770E" w:rsidP="00C5770E">
      <w:pPr>
        <w:spacing w:after="0"/>
        <w:rPr>
          <w:rFonts w:cstheme="minorHAnsi"/>
          <w:sz w:val="36"/>
          <w:szCs w:val="36"/>
        </w:rPr>
      </w:pPr>
    </w:p>
    <w:p w14:paraId="1372760C" w14:textId="77777777" w:rsidR="00C5770E" w:rsidRDefault="00C5770E" w:rsidP="00C5770E">
      <w:pPr>
        <w:spacing w:after="0"/>
        <w:rPr>
          <w:rFonts w:cstheme="minorHAnsi"/>
          <w:sz w:val="36"/>
          <w:szCs w:val="36"/>
        </w:rPr>
      </w:pPr>
    </w:p>
    <w:p w14:paraId="632EBAD9" w14:textId="27B2DA6E" w:rsidR="00011B42" w:rsidRPr="00C5770E" w:rsidRDefault="00C5770E" w:rsidP="00C5770E">
      <w:pPr>
        <w:spacing w:after="0"/>
        <w:rPr>
          <w:rFonts w:cstheme="minorHAnsi"/>
          <w:sz w:val="36"/>
          <w:szCs w:val="36"/>
        </w:rPr>
      </w:pPr>
      <w:r w:rsidRPr="00C5770E">
        <w:rPr>
          <w:rFonts w:cstheme="minorHAnsi"/>
          <w:sz w:val="36"/>
          <w:szCs w:val="36"/>
        </w:rPr>
        <w:lastRenderedPageBreak/>
        <w:t>Environmental Conditions</w:t>
      </w:r>
    </w:p>
    <w:p w14:paraId="5FBC786F" w14:textId="5857F35A" w:rsidR="00011B42" w:rsidRPr="00011B42" w:rsidRDefault="00011B42" w:rsidP="00011B42">
      <w:pPr>
        <w:ind w:right="91"/>
        <w:rPr>
          <w:rFonts w:cstheme="minorHAnsi"/>
          <w:sz w:val="28"/>
          <w:szCs w:val="28"/>
        </w:rPr>
      </w:pPr>
      <w:r w:rsidRPr="00011B42">
        <w:rPr>
          <w:rFonts w:cstheme="minorHAnsi"/>
          <w:sz w:val="28"/>
          <w:szCs w:val="28"/>
        </w:rPr>
        <w:t xml:space="preserve">He/she may at times be exposed to dangerous and/or toxic substances and must take necessary precautions to protect eyes, nose and skin from irritation and infection. </w:t>
      </w:r>
    </w:p>
    <w:p w14:paraId="2EC5E9C8" w14:textId="65A7EAD0" w:rsidR="00011B42" w:rsidRDefault="00011B42" w:rsidP="00C5770E">
      <w:pPr>
        <w:spacing w:after="0"/>
        <w:rPr>
          <w:rFonts w:cstheme="minorHAnsi"/>
          <w:sz w:val="28"/>
          <w:szCs w:val="28"/>
        </w:rPr>
      </w:pPr>
      <w:r w:rsidRPr="00011B42">
        <w:rPr>
          <w:rFonts w:cstheme="minorHAnsi"/>
          <w:sz w:val="28"/>
          <w:szCs w:val="28"/>
        </w:rPr>
        <w:t xml:space="preserve"> </w:t>
      </w:r>
    </w:p>
    <w:p w14:paraId="1FCE2004" w14:textId="53A107B8" w:rsidR="00011B42" w:rsidRPr="00C5770E" w:rsidRDefault="00C5770E" w:rsidP="00011B42">
      <w:pPr>
        <w:pStyle w:val="Heading1"/>
        <w:ind w:left="-5"/>
        <w:rPr>
          <w:rFonts w:asciiTheme="minorHAnsi" w:hAnsiTheme="minorHAnsi" w:cstheme="minorHAnsi"/>
          <w:color w:val="auto"/>
          <w:sz w:val="36"/>
          <w:szCs w:val="36"/>
        </w:rPr>
      </w:pPr>
      <w:r>
        <w:rPr>
          <w:rFonts w:asciiTheme="minorHAnsi" w:hAnsiTheme="minorHAnsi" w:cstheme="minorHAnsi"/>
          <w:color w:val="auto"/>
          <w:sz w:val="36"/>
          <w:szCs w:val="36"/>
        </w:rPr>
        <w:t>Mental Conditions</w:t>
      </w:r>
    </w:p>
    <w:p w14:paraId="41AEF15A" w14:textId="77777777" w:rsidR="00011B42" w:rsidRPr="00011B42" w:rsidRDefault="00011B42" w:rsidP="00011B42">
      <w:pPr>
        <w:ind w:right="91"/>
        <w:rPr>
          <w:rFonts w:cstheme="minorHAnsi"/>
          <w:sz w:val="28"/>
          <w:szCs w:val="28"/>
        </w:rPr>
      </w:pPr>
      <w:r w:rsidRPr="00011B42">
        <w:rPr>
          <w:rFonts w:cstheme="minorHAnsi"/>
          <w:sz w:val="28"/>
          <w:szCs w:val="28"/>
        </w:rPr>
        <w:t xml:space="preserve">(Conditions that may lead to mental or emotional fatigue) </w:t>
      </w:r>
    </w:p>
    <w:p w14:paraId="6F6DD080" w14:textId="29B2394A" w:rsidR="00011B42" w:rsidRDefault="00011B42" w:rsidP="00011B42">
      <w:pPr>
        <w:ind w:right="91"/>
        <w:rPr>
          <w:rFonts w:cstheme="minorHAnsi"/>
          <w:sz w:val="28"/>
          <w:szCs w:val="28"/>
        </w:rPr>
      </w:pPr>
      <w:r w:rsidRPr="00011B42">
        <w:rPr>
          <w:rFonts w:cstheme="minorHAnsi"/>
          <w:sz w:val="28"/>
          <w:szCs w:val="28"/>
        </w:rPr>
        <w:t xml:space="preserve">The Laborer must work independently and is expected to maintain a schedule of work. Any problems or inconveniences may result in increased stress to complete tasks in a limited time. </w:t>
      </w:r>
    </w:p>
    <w:p w14:paraId="7824F8D1" w14:textId="24065765" w:rsidR="00AA7251" w:rsidRPr="00182002" w:rsidRDefault="00AA7251" w:rsidP="00AA7251">
      <w:pPr>
        <w:pStyle w:val="Default"/>
        <w:rPr>
          <w:sz w:val="28"/>
          <w:szCs w:val="28"/>
        </w:rPr>
      </w:pPr>
      <w:r w:rsidRPr="00182002">
        <w:rPr>
          <w:i/>
          <w:iCs/>
          <w:sz w:val="28"/>
          <w:szCs w:val="28"/>
        </w:rPr>
        <w:t xml:space="preserve">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w:t>
      </w:r>
      <w:r>
        <w:rPr>
          <w:i/>
          <w:iCs/>
          <w:sz w:val="28"/>
          <w:szCs w:val="28"/>
        </w:rPr>
        <w:t xml:space="preserve">the Human Resources </w:t>
      </w:r>
      <w:r w:rsidRPr="00182002">
        <w:rPr>
          <w:i/>
          <w:iCs/>
          <w:sz w:val="28"/>
          <w:szCs w:val="28"/>
        </w:rPr>
        <w:t xml:space="preserve">office. </w:t>
      </w:r>
    </w:p>
    <w:p w14:paraId="354C856E" w14:textId="53A7939E" w:rsidR="00AA7251" w:rsidRDefault="00AA7251" w:rsidP="00011B42">
      <w:pPr>
        <w:ind w:right="91"/>
        <w:rPr>
          <w:rFonts w:cstheme="minorHAnsi"/>
          <w:sz w:val="28"/>
          <w:szCs w:val="28"/>
        </w:rPr>
      </w:pPr>
    </w:p>
    <w:p w14:paraId="5ED6F940" w14:textId="77777777" w:rsidR="00AA7251" w:rsidRPr="00011B42" w:rsidRDefault="00AA7251" w:rsidP="00011B42">
      <w:pPr>
        <w:ind w:right="91"/>
        <w:rPr>
          <w:rFonts w:cstheme="minorHAnsi"/>
          <w:sz w:val="28"/>
          <w:szCs w:val="28"/>
        </w:rPr>
      </w:pPr>
    </w:p>
    <w:p w14:paraId="0D4921C7" w14:textId="629759C5" w:rsidR="00011B42" w:rsidRPr="00011B42" w:rsidRDefault="00011B42" w:rsidP="00AA7251">
      <w:pPr>
        <w:spacing w:after="0"/>
        <w:rPr>
          <w:rFonts w:cstheme="minorHAnsi"/>
          <w:sz w:val="28"/>
          <w:szCs w:val="28"/>
        </w:rPr>
      </w:pPr>
      <w:r w:rsidRPr="00011B42">
        <w:rPr>
          <w:rFonts w:cstheme="minorHAnsi"/>
          <w:sz w:val="28"/>
          <w:szCs w:val="28"/>
        </w:rPr>
        <w:t xml:space="preserve"> </w:t>
      </w:r>
    </w:p>
    <w:p w14:paraId="66A2F3F5" w14:textId="77777777" w:rsidR="00011B42" w:rsidRPr="00011B42" w:rsidRDefault="00011B42" w:rsidP="00011B42">
      <w:pPr>
        <w:spacing w:after="0"/>
        <w:ind w:right="123"/>
        <w:jc w:val="center"/>
        <w:rPr>
          <w:rFonts w:cstheme="minorHAnsi"/>
          <w:sz w:val="28"/>
          <w:szCs w:val="28"/>
        </w:rPr>
      </w:pPr>
      <w:r w:rsidRPr="00011B42">
        <w:rPr>
          <w:rFonts w:eastAsia="Calibri" w:cstheme="minorHAnsi"/>
          <w:sz w:val="28"/>
          <w:szCs w:val="28"/>
        </w:rPr>
        <w:t xml:space="preserve">225 Wooddale Ave, Ste. 115 </w:t>
      </w:r>
      <w:r w:rsidRPr="00011B42">
        <w:rPr>
          <w:rFonts w:eastAsia="Segoe UI Symbol" w:cstheme="minorHAnsi"/>
          <w:sz w:val="28"/>
          <w:szCs w:val="28"/>
        </w:rPr>
        <w:t></w:t>
      </w:r>
      <w:r w:rsidRPr="00011B42">
        <w:rPr>
          <w:rFonts w:eastAsia="Calibri" w:cstheme="minorHAnsi"/>
          <w:sz w:val="28"/>
          <w:szCs w:val="28"/>
        </w:rPr>
        <w:t xml:space="preserve"> Eagle, ID </w:t>
      </w:r>
      <w:r w:rsidRPr="00011B42">
        <w:rPr>
          <w:rFonts w:eastAsia="Segoe UI Symbol" w:cstheme="minorHAnsi"/>
          <w:sz w:val="28"/>
          <w:szCs w:val="28"/>
        </w:rPr>
        <w:t></w:t>
      </w:r>
      <w:r w:rsidRPr="00011B42">
        <w:rPr>
          <w:rFonts w:eastAsia="Calibri" w:cstheme="minorHAnsi"/>
          <w:sz w:val="28"/>
          <w:szCs w:val="28"/>
        </w:rPr>
        <w:t xml:space="preserve"> 83616  </w:t>
      </w:r>
    </w:p>
    <w:p w14:paraId="1475F298" w14:textId="77777777" w:rsidR="00011B42" w:rsidRPr="00011B42" w:rsidRDefault="00011B42" w:rsidP="00011B42">
      <w:pPr>
        <w:spacing w:after="0"/>
        <w:ind w:right="125"/>
        <w:jc w:val="center"/>
        <w:rPr>
          <w:rFonts w:cstheme="minorHAnsi"/>
          <w:sz w:val="28"/>
          <w:szCs w:val="28"/>
        </w:rPr>
      </w:pPr>
      <w:r w:rsidRPr="00011B42">
        <w:rPr>
          <w:rFonts w:eastAsia="Calibri" w:cstheme="minorHAnsi"/>
          <w:sz w:val="28"/>
          <w:szCs w:val="28"/>
        </w:rPr>
        <w:t xml:space="preserve">23 Warm Lake Hwy </w:t>
      </w:r>
      <w:r w:rsidRPr="00011B42">
        <w:rPr>
          <w:rFonts w:eastAsia="Segoe UI Symbol" w:cstheme="minorHAnsi"/>
          <w:sz w:val="28"/>
          <w:szCs w:val="28"/>
        </w:rPr>
        <w:t></w:t>
      </w:r>
      <w:r w:rsidRPr="00011B42">
        <w:rPr>
          <w:rFonts w:eastAsia="Calibri" w:cstheme="minorHAnsi"/>
          <w:sz w:val="28"/>
          <w:szCs w:val="28"/>
        </w:rPr>
        <w:t xml:space="preserve"> Cascade, ID </w:t>
      </w:r>
      <w:r w:rsidRPr="00011B42">
        <w:rPr>
          <w:rFonts w:eastAsia="Segoe UI Symbol" w:cstheme="minorHAnsi"/>
          <w:sz w:val="28"/>
          <w:szCs w:val="28"/>
        </w:rPr>
        <w:t></w:t>
      </w:r>
      <w:r w:rsidRPr="00011B42">
        <w:rPr>
          <w:rFonts w:eastAsia="Calibri" w:cstheme="minorHAnsi"/>
          <w:sz w:val="28"/>
          <w:szCs w:val="28"/>
        </w:rPr>
        <w:t xml:space="preserve"> 83611  </w:t>
      </w:r>
    </w:p>
    <w:p w14:paraId="0BE87CFA" w14:textId="15DC647C" w:rsidR="00011B42" w:rsidRPr="00011B42" w:rsidRDefault="00011B42" w:rsidP="00011B42">
      <w:pPr>
        <w:spacing w:after="0"/>
        <w:ind w:right="125"/>
        <w:jc w:val="center"/>
        <w:rPr>
          <w:rFonts w:cstheme="minorHAnsi"/>
          <w:sz w:val="28"/>
          <w:szCs w:val="28"/>
        </w:rPr>
      </w:pPr>
      <w:r w:rsidRPr="00011B42">
        <w:rPr>
          <w:rFonts w:eastAsia="Calibri" w:cstheme="minorHAnsi"/>
          <w:sz w:val="28"/>
          <w:szCs w:val="28"/>
        </w:rPr>
        <w:t xml:space="preserve">Human Resource (208) </w:t>
      </w:r>
      <w:r w:rsidR="00EF42FB">
        <w:rPr>
          <w:rFonts w:eastAsia="Calibri" w:cstheme="minorHAnsi"/>
          <w:sz w:val="28"/>
          <w:szCs w:val="28"/>
        </w:rPr>
        <w:t xml:space="preserve">382-4188 </w:t>
      </w:r>
      <w:proofErr w:type="spellStart"/>
      <w:r w:rsidR="00EF42FB">
        <w:rPr>
          <w:rFonts w:eastAsia="Calibri" w:cstheme="minorHAnsi"/>
          <w:sz w:val="28"/>
          <w:szCs w:val="28"/>
        </w:rPr>
        <w:t>ext</w:t>
      </w:r>
      <w:proofErr w:type="spellEnd"/>
      <w:r w:rsidR="00EF42FB">
        <w:rPr>
          <w:rFonts w:eastAsia="Calibri" w:cstheme="minorHAnsi"/>
          <w:sz w:val="28"/>
          <w:szCs w:val="28"/>
        </w:rPr>
        <w:t xml:space="preserve"> 1090</w:t>
      </w:r>
      <w:r w:rsidRPr="00011B42">
        <w:rPr>
          <w:rFonts w:eastAsia="Calibri" w:cstheme="minorHAnsi"/>
          <w:sz w:val="28"/>
          <w:szCs w:val="28"/>
        </w:rPr>
        <w:t xml:space="preserve"> </w:t>
      </w:r>
      <w:bookmarkStart w:id="0" w:name="_GoBack"/>
      <w:bookmarkEnd w:id="0"/>
    </w:p>
    <w:p w14:paraId="710F286F" w14:textId="3A7D7992" w:rsidR="00011B42" w:rsidRPr="00011B42" w:rsidRDefault="00EF42FB" w:rsidP="00011B42">
      <w:pPr>
        <w:spacing w:after="0"/>
        <w:ind w:right="128"/>
        <w:jc w:val="center"/>
        <w:rPr>
          <w:rFonts w:cstheme="minorHAnsi"/>
          <w:sz w:val="28"/>
          <w:szCs w:val="28"/>
        </w:rPr>
      </w:pPr>
      <w:hyperlink r:id="rId6">
        <w:r w:rsidR="00011B42" w:rsidRPr="00011B42">
          <w:rPr>
            <w:rFonts w:eastAsia="Calibri" w:cstheme="minorHAnsi"/>
            <w:color w:val="0000FF"/>
            <w:sz w:val="28"/>
            <w:szCs w:val="28"/>
            <w:u w:val="single" w:color="0000FF"/>
          </w:rPr>
          <w:t>www.graniteexcavation.com</w:t>
        </w:r>
      </w:hyperlink>
      <w:hyperlink r:id="rId7">
        <w:r w:rsidR="00011B42" w:rsidRPr="00011B42">
          <w:rPr>
            <w:rFonts w:eastAsia="Calibri" w:cstheme="minorHAnsi"/>
            <w:color w:val="0000FF"/>
            <w:sz w:val="28"/>
            <w:szCs w:val="28"/>
            <w:u w:val="single" w:color="0000FF"/>
          </w:rPr>
          <w:t xml:space="preserve"> </w:t>
        </w:r>
      </w:hyperlink>
      <w:r w:rsidR="00011B42" w:rsidRPr="00011B42">
        <w:rPr>
          <w:rFonts w:eastAsia="Segoe UI Symbol" w:cstheme="minorHAnsi"/>
          <w:sz w:val="28"/>
          <w:szCs w:val="28"/>
        </w:rPr>
        <w:t></w:t>
      </w:r>
      <w:r w:rsidR="00011B42" w:rsidRPr="00011B42">
        <w:rPr>
          <w:rFonts w:eastAsia="Calibri" w:cstheme="minorHAnsi"/>
          <w:sz w:val="28"/>
          <w:szCs w:val="28"/>
        </w:rPr>
        <w:t xml:space="preserve"> </w:t>
      </w:r>
      <w:r w:rsidR="00011B42" w:rsidRPr="00011B42">
        <w:rPr>
          <w:rFonts w:eastAsia="Calibri" w:cstheme="minorHAnsi"/>
          <w:color w:val="0000FF"/>
          <w:sz w:val="28"/>
          <w:szCs w:val="28"/>
          <w:u w:val="single" w:color="0000FF"/>
        </w:rPr>
        <w:t>HR@granitexcavation.com</w:t>
      </w:r>
      <w:r w:rsidR="00011B42" w:rsidRPr="00011B42">
        <w:rPr>
          <w:rFonts w:eastAsia="Calibri" w:cstheme="minorHAnsi"/>
          <w:sz w:val="28"/>
          <w:szCs w:val="28"/>
        </w:rPr>
        <w:t xml:space="preserve">  </w:t>
      </w:r>
    </w:p>
    <w:p w14:paraId="6D8F0B34" w14:textId="77777777" w:rsidR="00011B42" w:rsidRPr="00011B42" w:rsidRDefault="00011B42" w:rsidP="00011B42">
      <w:pPr>
        <w:spacing w:after="0"/>
        <w:rPr>
          <w:rFonts w:cstheme="minorHAnsi"/>
          <w:sz w:val="28"/>
          <w:szCs w:val="28"/>
        </w:rPr>
      </w:pPr>
      <w:r w:rsidRPr="00011B42">
        <w:rPr>
          <w:rFonts w:eastAsia="Calibri" w:cstheme="minorHAnsi"/>
          <w:sz w:val="28"/>
          <w:szCs w:val="28"/>
        </w:rPr>
        <w:t xml:space="preserve"> </w:t>
      </w:r>
    </w:p>
    <w:p w14:paraId="23ADC4DA" w14:textId="77777777" w:rsidR="00011B42" w:rsidRPr="00011B42" w:rsidRDefault="00011B42" w:rsidP="00011B42">
      <w:pPr>
        <w:spacing w:after="0"/>
        <w:ind w:right="76"/>
        <w:jc w:val="center"/>
        <w:rPr>
          <w:rFonts w:cstheme="minorHAnsi"/>
          <w:sz w:val="28"/>
          <w:szCs w:val="28"/>
        </w:rPr>
      </w:pPr>
      <w:r w:rsidRPr="00011B42">
        <w:rPr>
          <w:rFonts w:cstheme="minorHAnsi"/>
          <w:noProof/>
          <w:sz w:val="28"/>
          <w:szCs w:val="28"/>
        </w:rPr>
        <w:drawing>
          <wp:inline distT="0" distB="0" distL="0" distR="0" wp14:anchorId="3D45DF05" wp14:editId="3C8994DD">
            <wp:extent cx="1932305" cy="707390"/>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5"/>
                    <a:stretch>
                      <a:fillRect/>
                    </a:stretch>
                  </pic:blipFill>
                  <pic:spPr>
                    <a:xfrm>
                      <a:off x="0" y="0"/>
                      <a:ext cx="1932305" cy="707390"/>
                    </a:xfrm>
                    <a:prstGeom prst="rect">
                      <a:avLst/>
                    </a:prstGeom>
                  </pic:spPr>
                </pic:pic>
              </a:graphicData>
            </a:graphic>
          </wp:inline>
        </w:drawing>
      </w:r>
      <w:r w:rsidRPr="00011B42">
        <w:rPr>
          <w:rFonts w:eastAsia="Calibri" w:cstheme="minorHAnsi"/>
          <w:sz w:val="28"/>
          <w:szCs w:val="28"/>
        </w:rPr>
        <w:t xml:space="preserve"> </w:t>
      </w:r>
    </w:p>
    <w:p w14:paraId="5C659584" w14:textId="77777777" w:rsidR="00011B42" w:rsidRPr="00011B42" w:rsidRDefault="00011B42" w:rsidP="00011B42">
      <w:pPr>
        <w:spacing w:after="0"/>
        <w:rPr>
          <w:rFonts w:cstheme="minorHAnsi"/>
          <w:sz w:val="28"/>
          <w:szCs w:val="28"/>
        </w:rPr>
      </w:pPr>
      <w:r w:rsidRPr="00011B42">
        <w:rPr>
          <w:rFonts w:cstheme="minorHAnsi"/>
          <w:sz w:val="28"/>
          <w:szCs w:val="28"/>
        </w:rPr>
        <w:t xml:space="preserve"> </w:t>
      </w:r>
    </w:p>
    <w:p w14:paraId="4025DD3E" w14:textId="77777777" w:rsidR="00011B42" w:rsidRPr="00011B42" w:rsidRDefault="00011B42" w:rsidP="00011B42">
      <w:pPr>
        <w:spacing w:after="0"/>
        <w:rPr>
          <w:rFonts w:cstheme="minorHAnsi"/>
          <w:sz w:val="28"/>
          <w:szCs w:val="28"/>
        </w:rPr>
      </w:pPr>
      <w:r w:rsidRPr="00011B42">
        <w:rPr>
          <w:rFonts w:cstheme="minorHAnsi"/>
          <w:sz w:val="28"/>
          <w:szCs w:val="28"/>
        </w:rPr>
        <w:t xml:space="preserve"> </w:t>
      </w:r>
    </w:p>
    <w:p w14:paraId="07A569C5" w14:textId="77777777" w:rsidR="00011B42" w:rsidRPr="00011B42" w:rsidRDefault="00011B42" w:rsidP="00011B42">
      <w:pPr>
        <w:spacing w:after="0"/>
        <w:rPr>
          <w:rFonts w:cstheme="minorHAnsi"/>
          <w:sz w:val="28"/>
          <w:szCs w:val="28"/>
        </w:rPr>
      </w:pPr>
      <w:r w:rsidRPr="00011B42">
        <w:rPr>
          <w:rFonts w:cstheme="minorHAnsi"/>
          <w:sz w:val="28"/>
          <w:szCs w:val="28"/>
        </w:rPr>
        <w:t xml:space="preserve"> </w:t>
      </w:r>
    </w:p>
    <w:p w14:paraId="6FD760A9" w14:textId="77777777" w:rsidR="00011B42" w:rsidRPr="00011B42" w:rsidRDefault="00011B42" w:rsidP="00011B42">
      <w:pPr>
        <w:spacing w:after="0"/>
        <w:rPr>
          <w:rFonts w:cstheme="minorHAnsi"/>
          <w:sz w:val="28"/>
          <w:szCs w:val="28"/>
        </w:rPr>
      </w:pPr>
      <w:r w:rsidRPr="00011B42">
        <w:rPr>
          <w:rFonts w:cstheme="minorHAnsi"/>
          <w:sz w:val="28"/>
          <w:szCs w:val="28"/>
        </w:rPr>
        <w:t xml:space="preserve"> </w:t>
      </w:r>
    </w:p>
    <w:sectPr w:rsidR="00011B42" w:rsidRPr="00011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66C"/>
    <w:multiLevelType w:val="hybridMultilevel"/>
    <w:tmpl w:val="5DFE2E6A"/>
    <w:lvl w:ilvl="0" w:tplc="E38857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C889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A0D0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D207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68BB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BA4B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1E4F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844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18B5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9319E4"/>
    <w:multiLevelType w:val="multilevel"/>
    <w:tmpl w:val="D20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66EC1"/>
    <w:multiLevelType w:val="multilevel"/>
    <w:tmpl w:val="6E9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990B9D"/>
    <w:multiLevelType w:val="multilevel"/>
    <w:tmpl w:val="8EBE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19"/>
    <w:rsid w:val="00011B42"/>
    <w:rsid w:val="00823C84"/>
    <w:rsid w:val="00836B19"/>
    <w:rsid w:val="00973AF9"/>
    <w:rsid w:val="00AA7251"/>
    <w:rsid w:val="00C5770E"/>
    <w:rsid w:val="00E81C55"/>
    <w:rsid w:val="00EF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3876"/>
  <w15:chartTrackingRefBased/>
  <w15:docId w15:val="{8705C177-1E28-448B-9E18-877ED593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36B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B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6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1B42"/>
    <w:rPr>
      <w:rFonts w:asciiTheme="majorHAnsi" w:eastAsiaTheme="majorEastAsia" w:hAnsiTheme="majorHAnsi" w:cstheme="majorBidi"/>
      <w:color w:val="2F5496" w:themeColor="accent1" w:themeShade="BF"/>
      <w:sz w:val="32"/>
      <w:szCs w:val="32"/>
    </w:rPr>
  </w:style>
  <w:style w:type="paragraph" w:customStyle="1" w:styleId="Default">
    <w:name w:val="Default"/>
    <w:rsid w:val="00AA72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442135">
      <w:bodyDiv w:val="1"/>
      <w:marLeft w:val="0"/>
      <w:marRight w:val="0"/>
      <w:marTop w:val="0"/>
      <w:marBottom w:val="0"/>
      <w:divBdr>
        <w:top w:val="none" w:sz="0" w:space="0" w:color="auto"/>
        <w:left w:val="none" w:sz="0" w:space="0" w:color="auto"/>
        <w:bottom w:val="none" w:sz="0" w:space="0" w:color="auto"/>
        <w:right w:val="none" w:sz="0" w:space="0" w:color="auto"/>
      </w:divBdr>
    </w:div>
    <w:div w:id="20191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iteexcav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iteexcavation.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Granite Excavation</cp:lastModifiedBy>
  <cp:revision>3</cp:revision>
  <dcterms:created xsi:type="dcterms:W3CDTF">2021-03-10T19:40:00Z</dcterms:created>
  <dcterms:modified xsi:type="dcterms:W3CDTF">2021-06-30T19:18:00Z</dcterms:modified>
</cp:coreProperties>
</file>