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1FC2A" w14:textId="57081109" w:rsidR="00DA1908" w:rsidRDefault="00DA1908" w:rsidP="00DA1908">
      <w:pPr>
        <w:jc w:val="center"/>
        <w:rPr>
          <w:rFonts w:ascii="Arial" w:hAnsi="Arial" w:cs="Arial"/>
          <w:b/>
        </w:rPr>
      </w:pPr>
    </w:p>
    <w:p w14:paraId="1013D717" w14:textId="02EC5C22" w:rsidR="00DA1908" w:rsidRDefault="007C27AC" w:rsidP="00DA1908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3134F04" wp14:editId="4CB2D042">
            <wp:extent cx="3228975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F3C55" w14:textId="77777777" w:rsidR="00DA1908" w:rsidRPr="007C27AC" w:rsidRDefault="00DA1908" w:rsidP="00DA1908">
      <w:pPr>
        <w:jc w:val="center"/>
        <w:rPr>
          <w:rFonts w:ascii="Arial" w:hAnsi="Arial" w:cs="Arial"/>
          <w:b/>
          <w:lang w:val="es-MX"/>
        </w:rPr>
      </w:pPr>
      <w:r w:rsidRPr="00EC0106">
        <w:rPr>
          <w:b/>
          <w:lang w:val="es"/>
        </w:rPr>
        <w:t>PARA PUBLICACIÓN INMEDIATA</w:t>
      </w:r>
    </w:p>
    <w:p w14:paraId="032A84D0" w14:textId="77777777" w:rsidR="00DA1908" w:rsidRPr="007C27AC" w:rsidRDefault="00DA1908" w:rsidP="00DA1908">
      <w:pPr>
        <w:jc w:val="center"/>
        <w:rPr>
          <w:rFonts w:ascii="Arial" w:hAnsi="Arial" w:cs="Arial"/>
          <w:b/>
          <w:lang w:val="es-MX"/>
        </w:rPr>
      </w:pPr>
    </w:p>
    <w:p w14:paraId="1135E3AD" w14:textId="77777777" w:rsidR="00DA1908" w:rsidRPr="007C27AC" w:rsidRDefault="00DA1908" w:rsidP="00DA1908">
      <w:pPr>
        <w:jc w:val="center"/>
        <w:rPr>
          <w:rFonts w:ascii="Arial" w:hAnsi="Arial" w:cs="Arial"/>
          <w:b/>
          <w:lang w:val="es-MX"/>
        </w:rPr>
      </w:pPr>
    </w:p>
    <w:p w14:paraId="5B6C1B98" w14:textId="77777777" w:rsidR="00DA1908" w:rsidRPr="007C27AC" w:rsidRDefault="00E813D0" w:rsidP="00DA1908">
      <w:pPr>
        <w:spacing w:before="240"/>
        <w:rPr>
          <w:rFonts w:ascii="Arial" w:hAnsi="Arial" w:cs="Arial"/>
          <w:sz w:val="22"/>
          <w:lang w:val="es-MX"/>
        </w:rPr>
      </w:pPr>
      <w:r>
        <w:rPr>
          <w:sz w:val="22"/>
          <w:lang w:val="es"/>
        </w:rPr>
        <w:t>Seacoast Charter Academy</w:t>
      </w:r>
      <w:r w:rsidR="00DA1908">
        <w:rPr>
          <w:sz w:val="22"/>
          <w:lang w:val="es"/>
        </w:rPr>
        <w:t xml:space="preserve"> anunció hoy una enmienda a su política para servir comidas a los estudiantes bajo los </w:t>
      </w:r>
      <w:r w:rsidR="00DA1908" w:rsidRPr="00E813D0">
        <w:rPr>
          <w:sz w:val="22"/>
          <w:lang w:val="es"/>
        </w:rPr>
        <w:t>[</w:t>
      </w:r>
      <w:r w:rsidR="00DA1908" w:rsidRPr="00E813D0">
        <w:rPr>
          <w:i/>
          <w:sz w:val="22"/>
          <w:lang w:val="es"/>
        </w:rPr>
        <w:t>Programas Nacionales de Almuerzo Escolar / Desayuno Escolar</w:t>
      </w:r>
      <w:r w:rsidR="00DA1908" w:rsidRPr="00E813D0">
        <w:rPr>
          <w:sz w:val="22"/>
          <w:lang w:val="es"/>
        </w:rPr>
        <w:t xml:space="preserve">] para el </w:t>
      </w:r>
      <w:r>
        <w:rPr>
          <w:lang w:val="es"/>
        </w:rPr>
        <w:t xml:space="preserve"> año escolar </w:t>
      </w:r>
      <w:r w:rsidR="00861FB3">
        <w:rPr>
          <w:sz w:val="22"/>
          <w:lang w:val="es"/>
        </w:rPr>
        <w:t>2021-2022</w:t>
      </w:r>
      <w:r w:rsidR="00DA1908" w:rsidRPr="00E813D0">
        <w:rPr>
          <w:sz w:val="22"/>
          <w:lang w:val="es"/>
        </w:rPr>
        <w:t>. Todos los estudiantes serán servidos [</w:t>
      </w:r>
      <w:r w:rsidR="00DA1908" w:rsidRPr="00E813D0">
        <w:rPr>
          <w:i/>
          <w:sz w:val="22"/>
          <w:lang w:val="es"/>
        </w:rPr>
        <w:t>almuerzo / desayuno</w:t>
      </w:r>
      <w:r w:rsidR="00DA1908" w:rsidRPr="00E813D0">
        <w:rPr>
          <w:sz w:val="22"/>
          <w:lang w:val="es"/>
        </w:rPr>
        <w:t>] sin cargo en los siguientes sitios:</w:t>
      </w:r>
    </w:p>
    <w:p w14:paraId="5D6B8C74" w14:textId="77777777" w:rsidR="00DA1908" w:rsidRPr="007C27AC" w:rsidRDefault="00E813D0" w:rsidP="00DA1908">
      <w:pPr>
        <w:spacing w:before="240"/>
        <w:rPr>
          <w:rFonts w:ascii="Arial" w:hAnsi="Arial" w:cs="Arial"/>
          <w:sz w:val="22"/>
          <w:lang w:val="es-MX"/>
        </w:rPr>
      </w:pPr>
      <w:r w:rsidRPr="007C27AC">
        <w:rPr>
          <w:sz w:val="22"/>
        </w:rPr>
        <w:t xml:space="preserve">Seacoast Charter Academy, Inc. </w:t>
      </w:r>
      <w:r w:rsidR="00861FB3" w:rsidRPr="007C27AC">
        <w:rPr>
          <w:sz w:val="22"/>
        </w:rPr>
        <w:t>9570</w:t>
      </w:r>
      <w:r w:rsidRPr="007C27AC">
        <w:rPr>
          <w:sz w:val="22"/>
        </w:rPr>
        <w:t xml:space="preserve"> Regency Square Blvd.  </w:t>
      </w:r>
      <w:r w:rsidRPr="00E813D0">
        <w:rPr>
          <w:sz w:val="22"/>
          <w:lang w:val="es"/>
        </w:rPr>
        <w:t>Jacksonville, FL 32225</w:t>
      </w:r>
    </w:p>
    <w:p w14:paraId="01F8301C" w14:textId="77777777" w:rsidR="00DA1908" w:rsidRPr="007C27AC" w:rsidRDefault="00DA1908" w:rsidP="00DA1908">
      <w:pPr>
        <w:spacing w:before="240"/>
        <w:rPr>
          <w:rFonts w:ascii="Arial" w:hAnsi="Arial" w:cs="Arial"/>
          <w:sz w:val="22"/>
          <w:lang w:val="es-MX"/>
        </w:rPr>
      </w:pPr>
    </w:p>
    <w:p w14:paraId="295A6037" w14:textId="77777777" w:rsidR="00DA1908" w:rsidRPr="007C27AC" w:rsidRDefault="00DA1908" w:rsidP="000E6B13">
      <w:pPr>
        <w:pStyle w:val="Pa1"/>
        <w:jc w:val="both"/>
        <w:rPr>
          <w:rFonts w:ascii="Arial" w:hAnsi="Arial" w:cs="Arial"/>
          <w:color w:val="000000"/>
          <w:sz w:val="22"/>
          <w:szCs w:val="22"/>
          <w:lang w:val="es-MX"/>
        </w:rPr>
      </w:pPr>
      <w:r w:rsidRPr="00E813D0">
        <w:rPr>
          <w:rStyle w:val="A1"/>
          <w:i w:val="0"/>
          <w:iCs w:val="0"/>
          <w:lang w:val="es"/>
        </w:rPr>
        <w:t xml:space="preserve">Para obtener información adicional, comuníquese con: </w:t>
      </w:r>
      <w:r w:rsidR="00E813D0" w:rsidRPr="00E813D0">
        <w:rPr>
          <w:rStyle w:val="A1"/>
          <w:lang w:val="es"/>
        </w:rPr>
        <w:t>Seacoast Charter Academy</w:t>
      </w:r>
      <w:r w:rsidRPr="00E813D0">
        <w:rPr>
          <w:rStyle w:val="A1"/>
          <w:i w:val="0"/>
          <w:iCs w:val="0"/>
          <w:lang w:val="es"/>
        </w:rPr>
        <w:t xml:space="preserve"> Atención:</w:t>
      </w:r>
      <w:r>
        <w:rPr>
          <w:lang w:val="es"/>
        </w:rPr>
        <w:t xml:space="preserve"> </w:t>
      </w:r>
      <w:r w:rsidR="00E813D0" w:rsidRPr="00E813D0">
        <w:rPr>
          <w:rStyle w:val="A1"/>
          <w:lang w:val="es"/>
        </w:rPr>
        <w:t>Marla Stremmel,</w:t>
      </w:r>
      <w:r>
        <w:rPr>
          <w:lang w:val="es"/>
        </w:rPr>
        <w:t xml:space="preserve"> </w:t>
      </w:r>
      <w:r w:rsidR="00861FB3">
        <w:rPr>
          <w:rStyle w:val="A1"/>
          <w:lang w:val="es"/>
        </w:rPr>
        <w:t>9570</w:t>
      </w:r>
      <w:r w:rsidR="00E813D0" w:rsidRPr="00E813D0">
        <w:rPr>
          <w:rStyle w:val="A1"/>
          <w:lang w:val="es"/>
        </w:rPr>
        <w:t xml:space="preserve"> Regency Square Blvd, Jacksonville, Fl</w:t>
      </w:r>
      <w:r>
        <w:rPr>
          <w:lang w:val="es"/>
        </w:rPr>
        <w:t xml:space="preserve"> </w:t>
      </w:r>
      <w:r w:rsidR="00861FB3">
        <w:rPr>
          <w:rStyle w:val="A1"/>
          <w:lang w:val="es"/>
        </w:rPr>
        <w:t>32225</w:t>
      </w:r>
      <w:r w:rsidR="00E813D0" w:rsidRPr="00E813D0">
        <w:rPr>
          <w:rStyle w:val="A1"/>
          <w:lang w:val="es"/>
        </w:rPr>
        <w:t>,</w:t>
      </w:r>
      <w:r>
        <w:rPr>
          <w:lang w:val="es"/>
        </w:rPr>
        <w:t xml:space="preserve"> </w:t>
      </w:r>
      <w:r w:rsidR="00E813D0" w:rsidRPr="00E813D0">
        <w:rPr>
          <w:rStyle w:val="A1"/>
          <w:lang w:val="es"/>
        </w:rPr>
        <w:t>904-562-4780, mstremmel@seacoastcahrteracademy.org.</w:t>
      </w:r>
    </w:p>
    <w:p w14:paraId="0B29E0BF" w14:textId="77777777" w:rsidR="00DA1908" w:rsidRPr="007C27AC" w:rsidRDefault="00DA1908" w:rsidP="000E6B13">
      <w:pPr>
        <w:pStyle w:val="Pa1"/>
        <w:jc w:val="both"/>
        <w:rPr>
          <w:rStyle w:val="A7"/>
          <w:rFonts w:ascii="Arial" w:hAnsi="Arial" w:cs="Arial"/>
          <w:sz w:val="22"/>
          <w:szCs w:val="22"/>
          <w:lang w:val="es-MX"/>
        </w:rPr>
      </w:pPr>
    </w:p>
    <w:p w14:paraId="609FC3CB" w14:textId="77777777" w:rsidR="00E74C20" w:rsidRPr="007C27AC" w:rsidRDefault="00E74C20" w:rsidP="00E74C20">
      <w:pPr>
        <w:pStyle w:val="BodyText"/>
        <w:kinsoku w:val="0"/>
        <w:overflowPunct w:val="0"/>
        <w:spacing w:before="0" w:line="263" w:lineRule="auto"/>
        <w:ind w:right="2"/>
        <w:rPr>
          <w:sz w:val="22"/>
          <w:szCs w:val="22"/>
          <w:lang w:val="es-MX"/>
        </w:rPr>
      </w:pPr>
      <w:r w:rsidRPr="00DD197B">
        <w:rPr>
          <w:sz w:val="22"/>
          <w:szCs w:val="22"/>
          <w:lang w:val="es"/>
        </w:rPr>
        <w:t>De acuerdo con la ley federal de derechos civiles y las regulaciones y políticas de derechos civiles del Departamento de Agricultura de los Estados Unidos (USDA), el USDA, sus agencias, oficinas y empleados, e instituciones que participan o administran los programas del USDA tienen prohibido discriminar por motivos de raza, color, origen nacional, sexo, discapacidad, edad o represalias o represalias por actividades previas de derechos civiles en cualquier programa o actividad realizada o financiada por el USDA.</w:t>
      </w:r>
    </w:p>
    <w:p w14:paraId="6C273CBA" w14:textId="77777777" w:rsidR="00E74C20" w:rsidRPr="007C27AC" w:rsidRDefault="00E74C20" w:rsidP="00E74C20">
      <w:pPr>
        <w:pStyle w:val="BodyText"/>
        <w:kinsoku w:val="0"/>
        <w:overflowPunct w:val="0"/>
        <w:spacing w:before="71" w:line="263" w:lineRule="auto"/>
        <w:ind w:right="537"/>
        <w:jc w:val="both"/>
        <w:rPr>
          <w:sz w:val="22"/>
          <w:szCs w:val="22"/>
          <w:lang w:val="es-MX"/>
        </w:rPr>
      </w:pPr>
      <w:r w:rsidRPr="00DD197B">
        <w:rPr>
          <w:spacing w:val="-2"/>
          <w:sz w:val="22"/>
          <w:szCs w:val="22"/>
          <w:lang w:val="es"/>
        </w:rPr>
        <w:t>Las personas con discapacidades que requieren medios alternativos</w:t>
      </w:r>
      <w:r w:rsidRPr="00DD197B">
        <w:rPr>
          <w:spacing w:val="-1"/>
          <w:sz w:val="22"/>
          <w:szCs w:val="22"/>
          <w:lang w:val="es"/>
        </w:rPr>
        <w:t xml:space="preserve"> de</w:t>
      </w:r>
      <w:r w:rsidRPr="00DD197B">
        <w:rPr>
          <w:spacing w:val="-2"/>
          <w:sz w:val="22"/>
          <w:szCs w:val="22"/>
          <w:lang w:val="es"/>
        </w:rPr>
        <w:t xml:space="preserve"> comunicación para la información del programa (por ejemplo, Braille, letra grande, cinta de audio, lenguaje de señas estadounidense, etc.), deben comunicarse con la Agencia (estatal</w:t>
      </w:r>
      <w:r w:rsidRPr="00DD197B">
        <w:rPr>
          <w:spacing w:val="-1"/>
          <w:sz w:val="22"/>
          <w:szCs w:val="22"/>
          <w:lang w:val="es"/>
        </w:rPr>
        <w:t xml:space="preserve"> o</w:t>
      </w:r>
      <w:r w:rsidRPr="00DD197B">
        <w:rPr>
          <w:spacing w:val="-2"/>
          <w:sz w:val="22"/>
          <w:szCs w:val="22"/>
          <w:lang w:val="es"/>
        </w:rPr>
        <w:t xml:space="preserve"> local) donde solicitaron los beneficios. Las personas sordas, con problemas</w:t>
      </w:r>
      <w:r w:rsidRPr="00DD197B">
        <w:rPr>
          <w:spacing w:val="-1"/>
          <w:sz w:val="22"/>
          <w:szCs w:val="22"/>
          <w:lang w:val="es"/>
        </w:rPr>
        <w:t xml:space="preserve"> de</w:t>
      </w:r>
      <w:r w:rsidRPr="00DD197B">
        <w:rPr>
          <w:spacing w:val="-2"/>
          <w:sz w:val="22"/>
          <w:szCs w:val="22"/>
          <w:lang w:val="es"/>
        </w:rPr>
        <w:t xml:space="preserve"> audición</w:t>
      </w:r>
      <w:r w:rsidRPr="00DD197B">
        <w:rPr>
          <w:spacing w:val="-1"/>
          <w:sz w:val="22"/>
          <w:szCs w:val="22"/>
          <w:lang w:val="es"/>
        </w:rPr>
        <w:t xml:space="preserve"> o</w:t>
      </w:r>
      <w:r w:rsidRPr="00DD197B">
        <w:rPr>
          <w:spacing w:val="-2"/>
          <w:sz w:val="22"/>
          <w:szCs w:val="22"/>
          <w:lang w:val="es"/>
        </w:rPr>
        <w:t xml:space="preserve"> con discapacidades del habla pueden comunicarse con el USDA a través del Servicio Federal de Retransmisión</w:t>
      </w:r>
      <w:r w:rsidRPr="00DD197B">
        <w:rPr>
          <w:spacing w:val="-1"/>
          <w:sz w:val="22"/>
          <w:szCs w:val="22"/>
          <w:lang w:val="es"/>
        </w:rPr>
        <w:t xml:space="preserve"> al</w:t>
      </w:r>
      <w:r w:rsidRPr="00DD197B">
        <w:rPr>
          <w:spacing w:val="-2"/>
          <w:sz w:val="22"/>
          <w:szCs w:val="22"/>
          <w:lang w:val="es"/>
        </w:rPr>
        <w:t xml:space="preserve"> (800) 877-8339. Además, la información del programa puede</w:t>
      </w:r>
      <w:r w:rsidRPr="00DD197B">
        <w:rPr>
          <w:spacing w:val="-1"/>
          <w:sz w:val="22"/>
          <w:szCs w:val="22"/>
          <w:lang w:val="es"/>
        </w:rPr>
        <w:t xml:space="preserve"> estar</w:t>
      </w:r>
      <w:r w:rsidRPr="00DD197B">
        <w:rPr>
          <w:spacing w:val="-2"/>
          <w:sz w:val="22"/>
          <w:szCs w:val="22"/>
          <w:lang w:val="es"/>
        </w:rPr>
        <w:t xml:space="preserve"> disponible</w:t>
      </w:r>
      <w:r w:rsidRPr="00DD197B">
        <w:rPr>
          <w:spacing w:val="-1"/>
          <w:sz w:val="22"/>
          <w:szCs w:val="22"/>
          <w:lang w:val="es"/>
        </w:rPr>
        <w:t xml:space="preserve"> en</w:t>
      </w:r>
      <w:r w:rsidRPr="00DD197B">
        <w:rPr>
          <w:spacing w:val="-2"/>
          <w:sz w:val="22"/>
          <w:szCs w:val="22"/>
          <w:lang w:val="es"/>
        </w:rPr>
        <w:t xml:space="preserve"> idiomas distintos del inglés.</w:t>
      </w:r>
    </w:p>
    <w:p w14:paraId="3851A0AF" w14:textId="77777777" w:rsidR="00E74C20" w:rsidRPr="007C27AC" w:rsidRDefault="00E74C20" w:rsidP="00E74C20">
      <w:pPr>
        <w:pStyle w:val="BodyText"/>
        <w:kinsoku w:val="0"/>
        <w:overflowPunct w:val="0"/>
        <w:spacing w:before="40" w:line="263" w:lineRule="auto"/>
        <w:ind w:right="677" w:hanging="1"/>
        <w:rPr>
          <w:spacing w:val="-2"/>
          <w:sz w:val="22"/>
          <w:szCs w:val="22"/>
          <w:lang w:val="es-MX"/>
        </w:rPr>
      </w:pPr>
      <w:r w:rsidRPr="00DD197B">
        <w:rPr>
          <w:spacing w:val="-1"/>
          <w:sz w:val="22"/>
          <w:szCs w:val="22"/>
          <w:lang w:val="es"/>
        </w:rPr>
        <w:t>Para</w:t>
      </w:r>
      <w:r w:rsidRPr="00DD197B">
        <w:rPr>
          <w:spacing w:val="-2"/>
          <w:sz w:val="22"/>
          <w:szCs w:val="22"/>
          <w:lang w:val="es"/>
        </w:rPr>
        <w:t xml:space="preserve"> presentar</w:t>
      </w:r>
      <w:r w:rsidRPr="00DD197B">
        <w:rPr>
          <w:sz w:val="22"/>
          <w:szCs w:val="22"/>
          <w:lang w:val="es"/>
        </w:rPr>
        <w:t xml:space="preserve"> una</w:t>
      </w:r>
      <w:r w:rsidRPr="00DD197B">
        <w:rPr>
          <w:spacing w:val="-2"/>
          <w:sz w:val="22"/>
          <w:szCs w:val="22"/>
          <w:lang w:val="es"/>
        </w:rPr>
        <w:t xml:space="preserve"> queja</w:t>
      </w:r>
      <w:r w:rsidRPr="00DD197B">
        <w:rPr>
          <w:spacing w:val="-1"/>
          <w:sz w:val="22"/>
          <w:szCs w:val="22"/>
          <w:lang w:val="es"/>
        </w:rPr>
        <w:t xml:space="preserve"> de</w:t>
      </w:r>
      <w:r w:rsidRPr="00DD197B">
        <w:rPr>
          <w:spacing w:val="-2"/>
          <w:sz w:val="22"/>
          <w:szCs w:val="22"/>
          <w:lang w:val="es"/>
        </w:rPr>
        <w:t xml:space="preserve"> discriminación del programa, complete el Formulario de Queja de Discriminación del Programa del USDA, (AD-3027) que se encuentra en línea en:</w:t>
      </w:r>
      <w:hyperlink r:id="rId5" w:history="1">
        <w:r w:rsidRPr="00DD197B">
          <w:rPr>
            <w:spacing w:val="-2"/>
            <w:sz w:val="22"/>
            <w:szCs w:val="22"/>
            <w:lang w:val="es"/>
          </w:rPr>
          <w:t xml:space="preserve"> http://www.ascr.usda.gov/complaint_filing_cust.html</w:t>
        </w:r>
      </w:hyperlink>
      <w:r w:rsidRPr="00DD197B">
        <w:rPr>
          <w:spacing w:val="-2"/>
          <w:sz w:val="22"/>
          <w:szCs w:val="22"/>
          <w:lang w:val="es"/>
        </w:rPr>
        <w:t xml:space="preserve"> y</w:t>
      </w:r>
      <w:r w:rsidRPr="00DD197B">
        <w:rPr>
          <w:spacing w:val="-1"/>
          <w:sz w:val="22"/>
          <w:szCs w:val="22"/>
          <w:lang w:val="es"/>
        </w:rPr>
        <w:t xml:space="preserve"> en</w:t>
      </w:r>
      <w:r w:rsidRPr="00DD197B">
        <w:rPr>
          <w:spacing w:val="-2"/>
          <w:sz w:val="22"/>
          <w:szCs w:val="22"/>
          <w:lang w:val="es"/>
        </w:rPr>
        <w:t xml:space="preserve"> cualquier oficina del USDA,</w:t>
      </w:r>
      <w:r w:rsidRPr="00DD197B">
        <w:rPr>
          <w:spacing w:val="-1"/>
          <w:sz w:val="22"/>
          <w:szCs w:val="22"/>
          <w:lang w:val="es"/>
        </w:rPr>
        <w:t xml:space="preserve"> o</w:t>
      </w:r>
      <w:r w:rsidRPr="00DD197B">
        <w:rPr>
          <w:spacing w:val="-2"/>
          <w:sz w:val="22"/>
          <w:szCs w:val="22"/>
          <w:lang w:val="es"/>
        </w:rPr>
        <w:t xml:space="preserve"> escriba</w:t>
      </w:r>
      <w:r w:rsidRPr="00DD197B">
        <w:rPr>
          <w:sz w:val="22"/>
          <w:szCs w:val="22"/>
          <w:lang w:val="es"/>
        </w:rPr>
        <w:t xml:space="preserve"> una</w:t>
      </w:r>
      <w:r w:rsidRPr="00DD197B">
        <w:rPr>
          <w:spacing w:val="-2"/>
          <w:sz w:val="22"/>
          <w:szCs w:val="22"/>
          <w:lang w:val="es"/>
        </w:rPr>
        <w:t xml:space="preserve"> carta dirigida</w:t>
      </w:r>
      <w:r w:rsidRPr="00DD197B">
        <w:rPr>
          <w:spacing w:val="-1"/>
          <w:sz w:val="22"/>
          <w:szCs w:val="22"/>
          <w:lang w:val="es"/>
        </w:rPr>
        <w:t xml:space="preserve"> al</w:t>
      </w:r>
      <w:r w:rsidRPr="00DD197B">
        <w:rPr>
          <w:spacing w:val="-2"/>
          <w:sz w:val="22"/>
          <w:szCs w:val="22"/>
          <w:lang w:val="es"/>
        </w:rPr>
        <w:t xml:space="preserve"> USDA y proporcione</w:t>
      </w:r>
      <w:r w:rsidRPr="00DD197B">
        <w:rPr>
          <w:spacing w:val="-1"/>
          <w:sz w:val="22"/>
          <w:szCs w:val="22"/>
          <w:lang w:val="es"/>
        </w:rPr>
        <w:t xml:space="preserve"> en</w:t>
      </w:r>
      <w:r w:rsidRPr="00DD197B">
        <w:rPr>
          <w:spacing w:val="-2"/>
          <w:sz w:val="22"/>
          <w:szCs w:val="22"/>
          <w:lang w:val="es"/>
        </w:rPr>
        <w:t xml:space="preserve"> la carta toda</w:t>
      </w:r>
      <w:r w:rsidRPr="00DD197B">
        <w:rPr>
          <w:spacing w:val="-1"/>
          <w:sz w:val="22"/>
          <w:szCs w:val="22"/>
          <w:lang w:val="es"/>
        </w:rPr>
        <w:t xml:space="preserve"> </w:t>
      </w:r>
      <w:r w:rsidRPr="00DD197B">
        <w:rPr>
          <w:spacing w:val="-2"/>
          <w:sz w:val="22"/>
          <w:szCs w:val="22"/>
          <w:lang w:val="es"/>
        </w:rPr>
        <w:t xml:space="preserve"> la información solicitada</w:t>
      </w:r>
      <w:r>
        <w:rPr>
          <w:lang w:val="es"/>
        </w:rPr>
        <w:t xml:space="preserve"> </w:t>
      </w:r>
      <w:r w:rsidRPr="00DD197B">
        <w:rPr>
          <w:spacing w:val="-1"/>
          <w:sz w:val="22"/>
          <w:szCs w:val="22"/>
          <w:lang w:val="es"/>
        </w:rPr>
        <w:t xml:space="preserve"> en</w:t>
      </w:r>
      <w:r w:rsidRPr="00DD197B">
        <w:rPr>
          <w:spacing w:val="-2"/>
          <w:sz w:val="22"/>
          <w:szCs w:val="22"/>
          <w:lang w:val="es"/>
        </w:rPr>
        <w:t xml:space="preserve"> el formulario.</w:t>
      </w:r>
      <w:r>
        <w:rPr>
          <w:lang w:val="es"/>
        </w:rPr>
        <w:t xml:space="preserve"> </w:t>
      </w:r>
      <w:r w:rsidRPr="00DD197B">
        <w:rPr>
          <w:spacing w:val="-1"/>
          <w:sz w:val="22"/>
          <w:szCs w:val="22"/>
          <w:lang w:val="es"/>
        </w:rPr>
        <w:t xml:space="preserve"> Para</w:t>
      </w:r>
      <w:r w:rsidRPr="00DD197B">
        <w:rPr>
          <w:spacing w:val="-2"/>
          <w:sz w:val="22"/>
          <w:szCs w:val="22"/>
          <w:lang w:val="es"/>
        </w:rPr>
        <w:t xml:space="preserve"> solicitar</w:t>
      </w:r>
      <w:r w:rsidRPr="00DD197B">
        <w:rPr>
          <w:sz w:val="22"/>
          <w:szCs w:val="22"/>
          <w:lang w:val="es"/>
        </w:rPr>
        <w:t xml:space="preserve"> una</w:t>
      </w:r>
      <w:r w:rsidRPr="00DD197B">
        <w:rPr>
          <w:spacing w:val="-2"/>
          <w:sz w:val="22"/>
          <w:szCs w:val="22"/>
          <w:lang w:val="es"/>
        </w:rPr>
        <w:t xml:space="preserve"> copia</w:t>
      </w:r>
      <w:r w:rsidRPr="00DD197B">
        <w:rPr>
          <w:spacing w:val="-1"/>
          <w:sz w:val="22"/>
          <w:szCs w:val="22"/>
          <w:lang w:val="es"/>
        </w:rPr>
        <w:t xml:space="preserve"> del formulario de</w:t>
      </w:r>
      <w:r w:rsidRPr="00DD197B">
        <w:rPr>
          <w:spacing w:val="-2"/>
          <w:sz w:val="22"/>
          <w:szCs w:val="22"/>
          <w:lang w:val="es"/>
        </w:rPr>
        <w:t xml:space="preserve"> queja, llame al (866) 632-9992. Envíe su formulario</w:t>
      </w:r>
      <w:r w:rsidRPr="00DD197B">
        <w:rPr>
          <w:spacing w:val="-1"/>
          <w:sz w:val="22"/>
          <w:szCs w:val="22"/>
          <w:lang w:val="es"/>
        </w:rPr>
        <w:t xml:space="preserve"> o</w:t>
      </w:r>
      <w:r w:rsidRPr="00DD197B">
        <w:rPr>
          <w:spacing w:val="-2"/>
          <w:sz w:val="22"/>
          <w:szCs w:val="22"/>
          <w:lang w:val="es"/>
        </w:rPr>
        <w:t xml:space="preserve"> carta</w:t>
      </w:r>
      <w:r>
        <w:rPr>
          <w:lang w:val="es"/>
        </w:rPr>
        <w:t xml:space="preserve"> completa </w:t>
      </w:r>
      <w:r w:rsidRPr="00DD197B">
        <w:rPr>
          <w:spacing w:val="-1"/>
          <w:sz w:val="22"/>
          <w:szCs w:val="22"/>
          <w:lang w:val="es"/>
        </w:rPr>
        <w:t xml:space="preserve"> al</w:t>
      </w:r>
      <w:r w:rsidRPr="00DD197B">
        <w:rPr>
          <w:spacing w:val="-2"/>
          <w:sz w:val="22"/>
          <w:szCs w:val="22"/>
          <w:lang w:val="es"/>
        </w:rPr>
        <w:t xml:space="preserve"> USDA al:</w:t>
      </w:r>
    </w:p>
    <w:p w14:paraId="2E8E2FD1" w14:textId="77777777" w:rsidR="00E74C20" w:rsidRPr="007C27AC" w:rsidRDefault="00E74C20" w:rsidP="00E74C20">
      <w:pPr>
        <w:pStyle w:val="BodyText"/>
        <w:kinsoku w:val="0"/>
        <w:overflowPunct w:val="0"/>
        <w:spacing w:before="40" w:line="263" w:lineRule="auto"/>
        <w:ind w:right="677" w:hanging="1"/>
        <w:rPr>
          <w:sz w:val="22"/>
          <w:szCs w:val="22"/>
          <w:lang w:val="es-MX"/>
        </w:rPr>
      </w:pPr>
    </w:p>
    <w:p w14:paraId="1FCD4164" w14:textId="77777777" w:rsidR="00E74C20" w:rsidRPr="007C27AC" w:rsidRDefault="00E74C20" w:rsidP="00E74C20">
      <w:pPr>
        <w:pStyle w:val="BodyText"/>
        <w:tabs>
          <w:tab w:val="left" w:pos="1039"/>
        </w:tabs>
        <w:kinsoku w:val="0"/>
        <w:overflowPunct w:val="0"/>
        <w:spacing w:before="55"/>
        <w:ind w:left="325"/>
        <w:rPr>
          <w:sz w:val="22"/>
          <w:szCs w:val="22"/>
          <w:lang w:val="es-MX"/>
        </w:rPr>
      </w:pPr>
      <w:r w:rsidRPr="00DD197B">
        <w:rPr>
          <w:w w:val="95"/>
          <w:sz w:val="22"/>
          <w:szCs w:val="22"/>
          <w:lang w:val="es"/>
        </w:rPr>
        <w:t>correo:</w:t>
      </w:r>
      <w:r w:rsidRPr="00DD197B">
        <w:rPr>
          <w:w w:val="95"/>
          <w:sz w:val="22"/>
          <w:szCs w:val="22"/>
          <w:lang w:val="es"/>
        </w:rPr>
        <w:tab/>
      </w:r>
      <w:r w:rsidRPr="00DD197B">
        <w:rPr>
          <w:position w:val="2"/>
          <w:sz w:val="22"/>
          <w:szCs w:val="22"/>
          <w:lang w:val="es"/>
        </w:rPr>
        <w:t>Departamento de Agricultura de los Estados Unidos</w:t>
      </w:r>
    </w:p>
    <w:p w14:paraId="2052525A" w14:textId="77777777" w:rsidR="00E74C20" w:rsidRPr="007C27AC" w:rsidRDefault="00E74C20" w:rsidP="00E74C20">
      <w:pPr>
        <w:pStyle w:val="BodyText"/>
        <w:kinsoku w:val="0"/>
        <w:overflowPunct w:val="0"/>
        <w:spacing w:before="25" w:line="302" w:lineRule="auto"/>
        <w:ind w:left="1039" w:right="3473"/>
        <w:jc w:val="both"/>
        <w:rPr>
          <w:sz w:val="22"/>
          <w:szCs w:val="22"/>
          <w:lang w:val="es-MX"/>
        </w:rPr>
      </w:pPr>
      <w:r w:rsidRPr="00DD197B">
        <w:rPr>
          <w:sz w:val="22"/>
          <w:szCs w:val="22"/>
          <w:lang w:val="es"/>
        </w:rPr>
        <w:t xml:space="preserve">Oficina del Subsecretario de Derechos Civiles 1400 Independence Avenue, SW </w:t>
      </w:r>
    </w:p>
    <w:p w14:paraId="112E02F1" w14:textId="77777777" w:rsidR="00E74C20" w:rsidRPr="007C27AC" w:rsidRDefault="00E74C20" w:rsidP="00E74C20">
      <w:pPr>
        <w:pStyle w:val="BodyText"/>
        <w:kinsoku w:val="0"/>
        <w:overflowPunct w:val="0"/>
        <w:spacing w:before="25" w:line="302" w:lineRule="auto"/>
        <w:ind w:left="1039" w:right="3473"/>
        <w:jc w:val="both"/>
        <w:rPr>
          <w:sz w:val="22"/>
          <w:szCs w:val="22"/>
          <w:lang w:val="es-MX"/>
        </w:rPr>
      </w:pPr>
      <w:r w:rsidRPr="00DD197B">
        <w:rPr>
          <w:sz w:val="22"/>
          <w:szCs w:val="22"/>
          <w:lang w:val="es"/>
        </w:rPr>
        <w:t>Washington, D.C. 20250-9410</w:t>
      </w:r>
    </w:p>
    <w:p w14:paraId="2D338C87" w14:textId="77777777" w:rsidR="00E74C20" w:rsidRPr="007C27AC" w:rsidRDefault="00E74C20" w:rsidP="00E74C20">
      <w:pPr>
        <w:pStyle w:val="BodyText"/>
        <w:tabs>
          <w:tab w:val="left" w:pos="977"/>
        </w:tabs>
        <w:kinsoku w:val="0"/>
        <w:overflowPunct w:val="0"/>
        <w:spacing w:before="62"/>
        <w:ind w:left="323"/>
        <w:rPr>
          <w:sz w:val="22"/>
          <w:szCs w:val="22"/>
          <w:lang w:val="es-MX"/>
        </w:rPr>
      </w:pPr>
      <w:r w:rsidRPr="00DD197B">
        <w:rPr>
          <w:sz w:val="22"/>
          <w:szCs w:val="22"/>
          <w:lang w:val="es"/>
        </w:rPr>
        <w:t>Fax:(202) 690-7442; o</w:t>
      </w:r>
    </w:p>
    <w:p w14:paraId="2DA2DAA1" w14:textId="77777777" w:rsidR="00E74C20" w:rsidRPr="007C27AC" w:rsidRDefault="00E74C20" w:rsidP="00E74C20">
      <w:pPr>
        <w:pStyle w:val="BodyText"/>
        <w:tabs>
          <w:tab w:val="left" w:pos="969"/>
        </w:tabs>
        <w:kinsoku w:val="0"/>
        <w:overflowPunct w:val="0"/>
        <w:ind w:left="323"/>
        <w:rPr>
          <w:sz w:val="22"/>
          <w:szCs w:val="22"/>
          <w:lang w:val="es-MX"/>
        </w:rPr>
      </w:pPr>
      <w:r w:rsidRPr="00DD197B">
        <w:rPr>
          <w:w w:val="95"/>
          <w:sz w:val="22"/>
          <w:szCs w:val="22"/>
          <w:lang w:val="es"/>
        </w:rPr>
        <w:t>correo electrónico:</w:t>
      </w:r>
      <w:r w:rsidRPr="00DD197B">
        <w:rPr>
          <w:w w:val="95"/>
          <w:sz w:val="22"/>
          <w:szCs w:val="22"/>
          <w:lang w:val="es"/>
        </w:rPr>
        <w:tab/>
      </w:r>
      <w:hyperlink r:id="rId6" w:history="1">
        <w:r w:rsidRPr="00DD197B">
          <w:rPr>
            <w:sz w:val="22"/>
            <w:szCs w:val="22"/>
            <w:lang w:val="es"/>
          </w:rPr>
          <w:t>program.intake@usda.gov.</w:t>
        </w:r>
      </w:hyperlink>
    </w:p>
    <w:p w14:paraId="5BAA262F" w14:textId="77777777" w:rsidR="00E74C20" w:rsidRPr="007C27AC" w:rsidRDefault="00E74C20" w:rsidP="00E74C20">
      <w:pPr>
        <w:pStyle w:val="BodyText"/>
        <w:tabs>
          <w:tab w:val="left" w:pos="969"/>
        </w:tabs>
        <w:kinsoku w:val="0"/>
        <w:overflowPunct w:val="0"/>
        <w:ind w:left="323"/>
        <w:rPr>
          <w:sz w:val="22"/>
          <w:szCs w:val="22"/>
          <w:lang w:val="es-MX"/>
        </w:rPr>
      </w:pPr>
    </w:p>
    <w:p w14:paraId="2987AECB" w14:textId="77777777" w:rsidR="00E74C20" w:rsidRPr="007C27AC" w:rsidRDefault="00E74C20" w:rsidP="00E74C20">
      <w:pPr>
        <w:pStyle w:val="BodyText"/>
        <w:kinsoku w:val="0"/>
        <w:overflowPunct w:val="0"/>
        <w:ind w:left="323"/>
        <w:rPr>
          <w:sz w:val="22"/>
          <w:szCs w:val="22"/>
          <w:lang w:val="es-MX"/>
        </w:rPr>
      </w:pPr>
      <w:r w:rsidRPr="00DD197B">
        <w:rPr>
          <w:sz w:val="22"/>
          <w:szCs w:val="22"/>
          <w:lang w:val="es"/>
        </w:rPr>
        <w:t>Esta institución es un proveedor de igualdad de oportunidades.</w:t>
      </w:r>
    </w:p>
    <w:p w14:paraId="554973CB" w14:textId="77777777" w:rsidR="00BA35CB" w:rsidRPr="007C27AC" w:rsidRDefault="00BA35CB" w:rsidP="00BA35CB">
      <w:pPr>
        <w:rPr>
          <w:rFonts w:ascii="Arial" w:hAnsi="Arial" w:cs="Arial"/>
          <w:sz w:val="22"/>
          <w:szCs w:val="22"/>
          <w:lang w:val="es-MX"/>
        </w:rPr>
      </w:pPr>
    </w:p>
    <w:p w14:paraId="7DEC089C" w14:textId="422D183F" w:rsidR="004D04BE" w:rsidRPr="007C27AC" w:rsidRDefault="004D04BE" w:rsidP="00BA35CB">
      <w:pPr>
        <w:pStyle w:val="Pa1"/>
        <w:rPr>
          <w:rFonts w:ascii="Arial" w:hAnsi="Arial" w:cs="Arial"/>
          <w:sz w:val="22"/>
          <w:szCs w:val="22"/>
          <w:lang w:val="es-MX"/>
        </w:rPr>
      </w:pPr>
    </w:p>
    <w:sectPr w:rsidR="004D04BE" w:rsidRPr="007C27AC" w:rsidSect="00DA1908">
      <w:pgSz w:w="12240" w:h="15840" w:code="1"/>
      <w:pgMar w:top="1008" w:right="1440" w:bottom="720" w:left="1440" w:header="0" w:footer="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08"/>
    <w:rsid w:val="00043040"/>
    <w:rsid w:val="0006703A"/>
    <w:rsid w:val="000E6B13"/>
    <w:rsid w:val="001301E8"/>
    <w:rsid w:val="0019550B"/>
    <w:rsid w:val="002105E8"/>
    <w:rsid w:val="003F7D41"/>
    <w:rsid w:val="004602CD"/>
    <w:rsid w:val="004D04BE"/>
    <w:rsid w:val="004F5348"/>
    <w:rsid w:val="00547D2D"/>
    <w:rsid w:val="00573FD1"/>
    <w:rsid w:val="00586822"/>
    <w:rsid w:val="005F02AF"/>
    <w:rsid w:val="00612A7F"/>
    <w:rsid w:val="00766DE7"/>
    <w:rsid w:val="007C27AC"/>
    <w:rsid w:val="007D06E2"/>
    <w:rsid w:val="00861FB3"/>
    <w:rsid w:val="00984A0F"/>
    <w:rsid w:val="00A6284D"/>
    <w:rsid w:val="00A91FDB"/>
    <w:rsid w:val="00BA35CB"/>
    <w:rsid w:val="00BF7001"/>
    <w:rsid w:val="00C45105"/>
    <w:rsid w:val="00D85471"/>
    <w:rsid w:val="00DA1908"/>
    <w:rsid w:val="00DA627E"/>
    <w:rsid w:val="00E613E3"/>
    <w:rsid w:val="00E74C20"/>
    <w:rsid w:val="00E8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6EFA7"/>
  <w15:chartTrackingRefBased/>
  <w15:docId w15:val="{79D9CCF6-41D9-4550-8DE3-17866E68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9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rsid w:val="00DA1908"/>
    <w:pPr>
      <w:autoSpaceDE w:val="0"/>
      <w:autoSpaceDN w:val="0"/>
      <w:adjustRightInd w:val="0"/>
      <w:spacing w:line="241" w:lineRule="atLeast"/>
    </w:pPr>
    <w:rPr>
      <w:rFonts w:ascii="Palatino" w:hAnsi="Palatino"/>
    </w:rPr>
  </w:style>
  <w:style w:type="character" w:customStyle="1" w:styleId="A1">
    <w:name w:val="A1"/>
    <w:rsid w:val="00DA1908"/>
    <w:rPr>
      <w:rFonts w:cs="Palatino"/>
      <w:i/>
      <w:iCs/>
      <w:color w:val="000000"/>
      <w:sz w:val="22"/>
      <w:szCs w:val="22"/>
    </w:rPr>
  </w:style>
  <w:style w:type="character" w:customStyle="1" w:styleId="A7">
    <w:name w:val="A7"/>
    <w:rsid w:val="00DA1908"/>
    <w:rPr>
      <w:rFonts w:cs="Palatino"/>
      <w:color w:val="000000"/>
      <w:sz w:val="20"/>
      <w:szCs w:val="20"/>
    </w:rPr>
  </w:style>
  <w:style w:type="character" w:styleId="Hyperlink">
    <w:name w:val="Hyperlink"/>
    <w:uiPriority w:val="99"/>
    <w:unhideWhenUsed/>
    <w:rsid w:val="002105E8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E74C20"/>
    <w:pPr>
      <w:widowControl w:val="0"/>
      <w:autoSpaceDE w:val="0"/>
      <w:autoSpaceDN w:val="0"/>
      <w:adjustRightInd w:val="0"/>
      <w:spacing w:before="42"/>
      <w:ind w:left="319"/>
    </w:pPr>
    <w:rPr>
      <w:rFonts w:ascii="Arial" w:hAnsi="Arial" w:cs="Arial"/>
      <w:sz w:val="14"/>
      <w:szCs w:val="14"/>
    </w:rPr>
  </w:style>
  <w:style w:type="character" w:customStyle="1" w:styleId="BodyTextChar">
    <w:name w:val="Body Text Char"/>
    <w:link w:val="BodyText"/>
    <w:uiPriority w:val="1"/>
    <w:rsid w:val="00E74C20"/>
    <w:rPr>
      <w:rFonts w:ascii="Arial" w:eastAsia="Times New Roman" w:hAnsi="Arial" w:cs="Arial"/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7C27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ram.intake@usda.gov" TargetMode="External"/><Relationship Id="rId5" Type="http://schemas.openxmlformats.org/officeDocument/2006/relationships/hyperlink" Target="http://www.ascr.usda.gov/complaint_%EF%AC%81ling_cust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 Deptartment of Education</Company>
  <LinksUpToDate>false</LinksUpToDate>
  <CharactersWithSpaces>2607</CharactersWithSpaces>
  <SharedDoc>false</SharedDoc>
  <HLinks>
    <vt:vector size="12" baseType="variant">
      <vt:variant>
        <vt:i4>5701674</vt:i4>
      </vt:variant>
      <vt:variant>
        <vt:i4>3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http://www.ascr.usda.gov/complaint_%EF%AC%81ling_cust.html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AVOYLES</dc:creator>
  <cp:keywords/>
  <dc:description/>
  <cp:lastModifiedBy>McStutter !</cp:lastModifiedBy>
  <cp:revision>1</cp:revision>
  <dcterms:created xsi:type="dcterms:W3CDTF">2022-02-17T13:36:00Z</dcterms:created>
  <dcterms:modified xsi:type="dcterms:W3CDTF">2022-02-17T13:38:00Z</dcterms:modified>
  <cp:category/>
</cp:coreProperties>
</file>