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F7179" w14:textId="70F0C21F" w:rsidR="0032410B" w:rsidRDefault="0032410B" w:rsidP="0032410B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5F542335" wp14:editId="39D7A383">
            <wp:extent cx="1028700" cy="1028700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9E4F5" w14:textId="77777777" w:rsidR="0032410B" w:rsidRDefault="0032410B" w:rsidP="0032410B">
      <w:pPr>
        <w:jc w:val="center"/>
        <w:rPr>
          <w:b/>
          <w:bCs/>
        </w:rPr>
      </w:pPr>
    </w:p>
    <w:p w14:paraId="29D462DE" w14:textId="48B0F4C4" w:rsidR="0032410B" w:rsidRPr="0032410B" w:rsidRDefault="0032410B" w:rsidP="0032410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MINEHEAD TOWN COUNCIL </w:t>
      </w:r>
    </w:p>
    <w:p w14:paraId="3424B464" w14:textId="77777777" w:rsidR="0032410B" w:rsidRDefault="0032410B" w:rsidP="0032410B">
      <w:pPr>
        <w:jc w:val="center"/>
        <w:rPr>
          <w:b/>
          <w:bCs/>
        </w:rPr>
      </w:pPr>
    </w:p>
    <w:p w14:paraId="1018683C" w14:textId="19B0F145" w:rsidR="00B00563" w:rsidRDefault="0032410B" w:rsidP="0032410B">
      <w:pPr>
        <w:jc w:val="center"/>
        <w:rPr>
          <w:b/>
          <w:bCs/>
        </w:rPr>
      </w:pPr>
      <w:r w:rsidRPr="0032410B">
        <w:rPr>
          <w:b/>
          <w:bCs/>
        </w:rPr>
        <w:t>Terms of Reference for the Task and Finish Group to consider the future arrangements for the Town Council Offices</w:t>
      </w:r>
    </w:p>
    <w:p w14:paraId="216F29A0" w14:textId="77777777" w:rsidR="003E2D78" w:rsidRDefault="003E2D78" w:rsidP="0032410B">
      <w:pPr>
        <w:jc w:val="center"/>
        <w:rPr>
          <w:b/>
          <w:bCs/>
        </w:rPr>
      </w:pPr>
    </w:p>
    <w:p w14:paraId="56515156" w14:textId="1FFDE9BD" w:rsidR="003E2D78" w:rsidRDefault="008865B6" w:rsidP="003E2D78">
      <w:r>
        <w:t xml:space="preserve">1. </w:t>
      </w:r>
      <w:r w:rsidR="003E2D78">
        <w:t>Membership</w:t>
      </w:r>
    </w:p>
    <w:p w14:paraId="1CF1D2B3" w14:textId="77777777" w:rsidR="008865B6" w:rsidRDefault="008865B6" w:rsidP="003E2D78"/>
    <w:p w14:paraId="47D464B0" w14:textId="1752D1B7" w:rsidR="008865B6" w:rsidRDefault="008865B6" w:rsidP="003E2D78">
      <w:r>
        <w:t xml:space="preserve">Councillors </w:t>
      </w:r>
      <w:r w:rsidR="00401008">
        <w:t>tbc</w:t>
      </w:r>
    </w:p>
    <w:p w14:paraId="16DCDCC9" w14:textId="77777777" w:rsidR="003E2D78" w:rsidRDefault="003E2D78" w:rsidP="003E2D78"/>
    <w:p w14:paraId="7B2A7A3F" w14:textId="6B8345DC" w:rsidR="003E2D78" w:rsidRDefault="008865B6" w:rsidP="003E2D78">
      <w:r>
        <w:t xml:space="preserve">2. </w:t>
      </w:r>
      <w:r w:rsidR="00676B65">
        <w:t>Purpose of the Group</w:t>
      </w:r>
    </w:p>
    <w:p w14:paraId="69E6BFD3" w14:textId="77777777" w:rsidR="00CC2FDB" w:rsidRDefault="00CC2FDB" w:rsidP="003E2D78"/>
    <w:p w14:paraId="603792F5" w14:textId="4D8509D5" w:rsidR="006E118E" w:rsidRDefault="00CC2FDB" w:rsidP="003E2D78">
      <w:r>
        <w:t xml:space="preserve">The purpose of this Group is to review the </w:t>
      </w:r>
      <w:r w:rsidR="00163B5F">
        <w:t xml:space="preserve">current </w:t>
      </w:r>
      <w:r>
        <w:t xml:space="preserve">Town Council Office </w:t>
      </w:r>
      <w:r w:rsidR="00B653BD">
        <w:t>arrangements a</w:t>
      </w:r>
      <w:r>
        <w:t xml:space="preserve">nd </w:t>
      </w:r>
      <w:r w:rsidR="00163B5F">
        <w:t>identify future needs</w:t>
      </w:r>
      <w:r w:rsidR="00E528B3">
        <w:t xml:space="preserve"> and constraints, considering as part of the review the location, </w:t>
      </w:r>
      <w:r w:rsidR="00163B5F">
        <w:t>budget and timescales</w:t>
      </w:r>
      <w:r w:rsidR="00E528B3">
        <w:t xml:space="preserve">. </w:t>
      </w:r>
    </w:p>
    <w:p w14:paraId="5A05D6B9" w14:textId="13215E21" w:rsidR="006A6CBF" w:rsidRDefault="006E118E" w:rsidP="003E2D78">
      <w:r>
        <w:t xml:space="preserve">The Group will present a Report to the F&amp;GP Committee at its meeting on </w:t>
      </w:r>
      <w:r w:rsidR="00B56AF9">
        <w:t>12</w:t>
      </w:r>
      <w:r w:rsidR="00B56AF9" w:rsidRPr="00B56AF9">
        <w:rPr>
          <w:vertAlign w:val="superscript"/>
        </w:rPr>
        <w:t>th</w:t>
      </w:r>
      <w:r w:rsidR="00B56AF9">
        <w:t xml:space="preserve"> December </w:t>
      </w:r>
      <w:r>
        <w:t>2023, after which the continued need for the Group will be reviewed.</w:t>
      </w:r>
    </w:p>
    <w:p w14:paraId="6E056E61" w14:textId="77777777" w:rsidR="00196D64" w:rsidRDefault="00196D64" w:rsidP="003E2D78"/>
    <w:p w14:paraId="7F73EEC1" w14:textId="566534A3" w:rsidR="00676B65" w:rsidRDefault="008865B6" w:rsidP="003E2D78">
      <w:r>
        <w:t xml:space="preserve">3. </w:t>
      </w:r>
      <w:r w:rsidR="001E2327">
        <w:t xml:space="preserve">Role and Function </w:t>
      </w:r>
    </w:p>
    <w:p w14:paraId="3A303FE8" w14:textId="77777777" w:rsidR="00EC6ECE" w:rsidRDefault="00EC6ECE" w:rsidP="003E2D78"/>
    <w:p w14:paraId="6BE9556D" w14:textId="2E2F526C" w:rsidR="00276763" w:rsidRDefault="00EC6ECE" w:rsidP="003E2D78">
      <w:r>
        <w:t>Consider options for permanent Town Council offices and Council meeting rooms</w:t>
      </w:r>
      <w:r w:rsidR="00276763">
        <w:t xml:space="preserve">, taking into account </w:t>
      </w:r>
      <w:r w:rsidR="00983720">
        <w:t xml:space="preserve">all </w:t>
      </w:r>
      <w:r w:rsidR="00276763">
        <w:t>other Town Council buildings</w:t>
      </w:r>
      <w:r w:rsidR="008865B6">
        <w:t xml:space="preserve"> and requirements. </w:t>
      </w:r>
    </w:p>
    <w:p w14:paraId="2CDFF627" w14:textId="77777777" w:rsidR="001E2327" w:rsidRDefault="001E2327" w:rsidP="003E2D78"/>
    <w:p w14:paraId="551EB562" w14:textId="0DCCE8BE" w:rsidR="001E2327" w:rsidRPr="003E2D78" w:rsidRDefault="008865B6" w:rsidP="003E2D78">
      <w:r>
        <w:t xml:space="preserve">4. </w:t>
      </w:r>
      <w:r w:rsidR="001E2327">
        <w:t>Duration</w:t>
      </w:r>
    </w:p>
    <w:p w14:paraId="020E33BD" w14:textId="77777777" w:rsidR="0032410B" w:rsidRDefault="0032410B" w:rsidP="0032410B">
      <w:pPr>
        <w:jc w:val="center"/>
        <w:rPr>
          <w:b/>
          <w:bCs/>
        </w:rPr>
      </w:pPr>
    </w:p>
    <w:p w14:paraId="643EB8D7" w14:textId="20840C72" w:rsidR="0087410D" w:rsidRDefault="0087410D" w:rsidP="0087410D">
      <w:r>
        <w:t>The Task and Finish Group will have no decision-making powers and will provide progress updates to the Finance and General Purposes Committee</w:t>
      </w:r>
      <w:r w:rsidR="00B56AF9">
        <w:t xml:space="preserve"> at its meetings in October and November. </w:t>
      </w:r>
    </w:p>
    <w:p w14:paraId="130E645C" w14:textId="77777777" w:rsidR="0087410D" w:rsidRDefault="0087410D" w:rsidP="0032410B"/>
    <w:p w14:paraId="04C6B236" w14:textId="09F047B5" w:rsidR="001E2327" w:rsidRDefault="008865B6" w:rsidP="0032410B">
      <w:r>
        <w:t xml:space="preserve">5. </w:t>
      </w:r>
      <w:r w:rsidR="001E2327">
        <w:t xml:space="preserve">Meetings </w:t>
      </w:r>
    </w:p>
    <w:p w14:paraId="78D5F956" w14:textId="77777777" w:rsidR="00952431" w:rsidRDefault="00952431" w:rsidP="0032410B"/>
    <w:p w14:paraId="69DF0CD0" w14:textId="06A40960" w:rsidR="00952431" w:rsidRDefault="00952431" w:rsidP="0032410B">
      <w:r>
        <w:t>The Group Chair may call a meeting of the Group as and when required in order to meet deadlines and conclude the review in a timely manner. Any such meetings shall be held in the Town Council offices. Any other Members of the Council may attend a Group meeting and, at the discretion of the Chair, may take part in the deliberations. The Quorum of the Group will be 3 Members.</w:t>
      </w:r>
    </w:p>
    <w:p w14:paraId="4E90900D" w14:textId="77777777" w:rsidR="0032410B" w:rsidRDefault="0032410B" w:rsidP="0032410B"/>
    <w:p w14:paraId="37147918" w14:textId="75D3848A" w:rsidR="0032410B" w:rsidRPr="0032410B" w:rsidRDefault="0032410B" w:rsidP="0032410B">
      <w:r>
        <w:t xml:space="preserve"> </w:t>
      </w:r>
    </w:p>
    <w:p w14:paraId="6ED27648" w14:textId="77777777" w:rsidR="0032410B" w:rsidRDefault="0032410B"/>
    <w:p w14:paraId="6554AE6A" w14:textId="77777777" w:rsidR="0032410B" w:rsidRDefault="0032410B"/>
    <w:sectPr w:rsidR="003241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5E215" w14:textId="77777777" w:rsidR="00401008" w:rsidRDefault="00401008" w:rsidP="00401008">
      <w:r>
        <w:separator/>
      </w:r>
    </w:p>
  </w:endnote>
  <w:endnote w:type="continuationSeparator" w:id="0">
    <w:p w14:paraId="3433C56A" w14:textId="77777777" w:rsidR="00401008" w:rsidRDefault="00401008" w:rsidP="0040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C6D0A" w14:textId="77777777" w:rsidR="00401008" w:rsidRDefault="004010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A7D5C" w14:textId="77777777" w:rsidR="00401008" w:rsidRDefault="004010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90F64" w14:textId="77777777" w:rsidR="00401008" w:rsidRDefault="004010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883BA" w14:textId="77777777" w:rsidR="00401008" w:rsidRDefault="00401008" w:rsidP="00401008">
      <w:r>
        <w:separator/>
      </w:r>
    </w:p>
  </w:footnote>
  <w:footnote w:type="continuationSeparator" w:id="0">
    <w:p w14:paraId="65F0714D" w14:textId="77777777" w:rsidR="00401008" w:rsidRDefault="00401008" w:rsidP="00401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5C0CD" w14:textId="77777777" w:rsidR="00401008" w:rsidRDefault="004010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3834419"/>
      <w:docPartObj>
        <w:docPartGallery w:val="Watermarks"/>
        <w:docPartUnique/>
      </w:docPartObj>
    </w:sdtPr>
    <w:sdtContent>
      <w:p w14:paraId="2AEFF4FC" w14:textId="3D3736D6" w:rsidR="00401008" w:rsidRDefault="00401008">
        <w:pPr>
          <w:pStyle w:val="Header"/>
        </w:pPr>
        <w:r>
          <w:rPr>
            <w:noProof/>
          </w:rPr>
          <w:pict w14:anchorId="1CD07CB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E34BD" w14:textId="77777777" w:rsidR="00401008" w:rsidRDefault="004010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10B"/>
    <w:rsid w:val="00163B5F"/>
    <w:rsid w:val="00196D64"/>
    <w:rsid w:val="001E2327"/>
    <w:rsid w:val="00276763"/>
    <w:rsid w:val="0032410B"/>
    <w:rsid w:val="003E2D78"/>
    <w:rsid w:val="00401008"/>
    <w:rsid w:val="00676B65"/>
    <w:rsid w:val="006A6CBF"/>
    <w:rsid w:val="006B18BF"/>
    <w:rsid w:val="006E118E"/>
    <w:rsid w:val="00836479"/>
    <w:rsid w:val="0087410D"/>
    <w:rsid w:val="008865B6"/>
    <w:rsid w:val="00952431"/>
    <w:rsid w:val="00983720"/>
    <w:rsid w:val="00B00563"/>
    <w:rsid w:val="00B56AF9"/>
    <w:rsid w:val="00B653BD"/>
    <w:rsid w:val="00CC2FDB"/>
    <w:rsid w:val="00E528B3"/>
    <w:rsid w:val="00EC6ECE"/>
    <w:rsid w:val="00ED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997EAF4"/>
  <w15:chartTrackingRefBased/>
  <w15:docId w15:val="{81618974-74DD-412F-93F6-BC9B61C63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10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1008"/>
  </w:style>
  <w:style w:type="paragraph" w:styleId="Footer">
    <w:name w:val="footer"/>
    <w:basedOn w:val="Normal"/>
    <w:link w:val="FooterChar"/>
    <w:uiPriority w:val="99"/>
    <w:unhideWhenUsed/>
    <w:rsid w:val="004010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1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90D08-F0F6-40F7-8414-707C3BC0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Nathanson</dc:creator>
  <cp:keywords/>
  <dc:description/>
  <cp:lastModifiedBy>Helen Nathanson</cp:lastModifiedBy>
  <cp:revision>22</cp:revision>
  <dcterms:created xsi:type="dcterms:W3CDTF">2023-08-24T13:45:00Z</dcterms:created>
  <dcterms:modified xsi:type="dcterms:W3CDTF">2023-09-07T11:29:00Z</dcterms:modified>
</cp:coreProperties>
</file>