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sz w:val="36"/>
          <w:szCs w:val="36"/>
        </w:rPr>
      </w:pPr>
      <w:r>
        <w:rPr>
          <w:b w:val="1"/>
          <w:bCs w:val="1"/>
          <w:sz w:val="36"/>
          <w:szCs w:val="36"/>
          <w:rtl w:val="0"/>
          <w:lang w:val="en-US"/>
        </w:rPr>
        <w:t xml:space="preserve">Minehead Museum Consultation </w:t>
      </w:r>
    </w:p>
    <w:p>
      <w:pPr>
        <w:pStyle w:val="Body A"/>
        <w:jc w:val="center"/>
        <w:rPr>
          <w:b w:val="1"/>
          <w:bCs w:val="1"/>
          <w:i w:val="1"/>
          <w:iCs w:val="1"/>
          <w:outline w:val="0"/>
          <w:color w:val="38571a"/>
          <w:sz w:val="28"/>
          <w:szCs w:val="28"/>
          <w:u w:color="38571a"/>
          <w14:textFill>
            <w14:solidFill>
              <w14:srgbClr w14:val="38571A"/>
            </w14:solidFill>
          </w14:textFill>
        </w:rPr>
      </w:pPr>
      <w:r>
        <w:rPr>
          <w:b w:val="1"/>
          <w:bCs w:val="1"/>
          <w:i w:val="1"/>
          <w:iCs w:val="1"/>
          <w:outline w:val="0"/>
          <w:color w:val="38571a"/>
          <w:sz w:val="28"/>
          <w:szCs w:val="28"/>
          <w:u w:color="38571a"/>
          <w:rtl w:val="0"/>
          <w:lang w:val="en-US"/>
          <w14:textFill>
            <w14:solidFill>
              <w14:srgbClr w14:val="38571A"/>
            </w14:solidFill>
          </w14:textFill>
        </w:rPr>
        <w:t>A New Home for Minehead Museum: Safeguarding the Past for the Future</w:t>
      </w:r>
    </w:p>
    <w:p>
      <w:pPr>
        <w:pStyle w:val="Default"/>
        <w:spacing w:before="0" w:line="240" w:lineRule="auto"/>
        <w:jc w:val="center"/>
        <w:rPr>
          <w:rFonts w:ascii="Calibri" w:cs="Calibri" w:hAnsi="Calibri" w:eastAsia="Calibri"/>
          <w:b w:val="1"/>
          <w:bCs w:val="1"/>
          <w:u w:color="38571a"/>
        </w:rPr>
      </w:pPr>
      <w:r>
        <w:rPr>
          <w:rFonts w:ascii="Calibri" w:hAnsi="Calibri"/>
          <w:b w:val="1"/>
          <w:bCs w:val="1"/>
          <w:u w:color="38571a"/>
          <w:rtl w:val="0"/>
          <w:lang w:val="en-US"/>
        </w:rPr>
        <w:t>Charity no. 1169355</w:t>
      </w:r>
    </w:p>
    <w:p>
      <w:pPr>
        <w:pStyle w:val="Default"/>
        <w:spacing w:before="0" w:line="240" w:lineRule="auto"/>
        <w:jc w:val="center"/>
        <w:rPr>
          <w:rFonts w:ascii="Calibri" w:cs="Calibri" w:hAnsi="Calibri" w:eastAsia="Calibri"/>
          <w:b w:val="1"/>
          <w:bCs w:val="1"/>
          <w:u w:color="38571a"/>
        </w:rPr>
      </w:pPr>
    </w:p>
    <w:p>
      <w:pPr>
        <w:pStyle w:val="Default"/>
        <w:spacing w:before="0" w:line="240" w:lineRule="auto"/>
        <w:rPr>
          <w:rFonts w:ascii="Calibri" w:cs="Calibri" w:hAnsi="Calibri" w:eastAsia="Calibri"/>
          <w:b w:val="1"/>
          <w:bCs w:val="1"/>
          <w:sz w:val="26"/>
          <w:szCs w:val="26"/>
        </w:rPr>
      </w:pPr>
      <w:r>
        <w:rPr>
          <w:rFonts w:ascii="Calibri" w:hAnsi="Calibri"/>
          <w:b w:val="1"/>
          <w:bCs w:val="1"/>
          <w:sz w:val="26"/>
          <w:szCs w:val="26"/>
          <w:rtl w:val="0"/>
          <w:lang w:val="en-US"/>
        </w:rPr>
        <w:t xml:space="preserve">As we close in on our target of new premises and a long-term home </w:t>
      </w:r>
      <w:r>
        <w:rPr>
          <w:rFonts w:ascii="Calibri" w:hAnsi="Calibri"/>
          <w:b w:val="1"/>
          <w:bCs w:val="1"/>
          <w:sz w:val="26"/>
          <w:szCs w:val="26"/>
          <w:rtl w:val="0"/>
          <w:lang w:val="en-US"/>
        </w:rPr>
        <w:t>for</w:t>
      </w:r>
      <w:r>
        <w:rPr>
          <w:rFonts w:ascii="Calibri" w:cs="Calibri" w:hAnsi="Calibri" w:eastAsia="Calibri"/>
          <w:b w:val="1"/>
          <w:bCs w:val="1"/>
          <w:sz w:val="26"/>
          <w:szCs w:val="26"/>
          <w:rtl w:val="0"/>
        </w:rPr>
        <w:tab/>
        <w:tab/>
        <w:t>Minehead Museum we need your thoughts and suggestions on what you would like to see in the new museum. Help us to shape the new museum and protect and promote the history and culture of Minehead.</w:t>
      </w:r>
    </w:p>
    <w:p>
      <w:pPr>
        <w:pStyle w:val="Default"/>
        <w:spacing w:before="0" w:line="240" w:lineRule="auto"/>
        <w:rPr>
          <w:rFonts w:ascii="Calibri" w:cs="Calibri" w:hAnsi="Calibri" w:eastAsia="Calibri"/>
          <w:b w:val="1"/>
          <w:bCs w:val="1"/>
          <w:sz w:val="20"/>
          <w:szCs w:val="20"/>
        </w:rPr>
      </w:pPr>
    </w:p>
    <w:p>
      <w:pPr>
        <w:pStyle w:val="List Paragraph"/>
        <w:numPr>
          <w:ilvl w:val="0"/>
          <w:numId w:val="2"/>
        </w:numPr>
        <w:bidi w:val="0"/>
        <w:ind w:right="0"/>
        <w:jc w:val="left"/>
        <w:rPr>
          <w:b w:val="1"/>
          <w:bCs w:val="1"/>
          <w:sz w:val="28"/>
          <w:szCs w:val="28"/>
          <w:rtl w:val="0"/>
          <w:lang w:val="en-US"/>
        </w:rPr>
      </w:pPr>
      <w:r>
        <w:rPr>
          <w:rStyle w:val="None B"/>
          <w:b w:val="1"/>
          <w:bCs w:val="1"/>
          <w:sz w:val="28"/>
          <w:szCs w:val="28"/>
          <w:rtl w:val="0"/>
          <w:lang w:val="en-US"/>
        </w:rPr>
        <w:t>Have you visited the existing museum, when was your last visit? (</w:t>
      </w:r>
      <w:r>
        <w:rPr>
          <w:b w:val="0"/>
          <w:bCs w:val="0"/>
          <w:i w:val="1"/>
          <w:iCs w:val="1"/>
          <w:sz w:val="28"/>
          <w:szCs w:val="28"/>
          <w:rtl w:val="0"/>
          <w:lang w:val="en-US"/>
        </w:rPr>
        <w:t>If no please go to Q4</w:t>
      </w:r>
      <w:r>
        <w:rPr>
          <w:rStyle w:val="None B"/>
          <w:b w:val="1"/>
          <w:bCs w:val="1"/>
          <w:sz w:val="28"/>
          <w:szCs w:val="28"/>
          <w:rtl w:val="0"/>
          <w:lang w:val="en-US"/>
        </w:rPr>
        <w:t>)</w:t>
      </w:r>
    </w:p>
    <w:p>
      <w:pPr>
        <w:pStyle w:val="List Paragraph"/>
        <w:ind w:left="0" w:firstLine="0"/>
        <w:rPr>
          <w:b w:val="1"/>
          <w:bCs w:val="1"/>
          <w:sz w:val="28"/>
          <w:szCs w:val="28"/>
        </w:rPr>
      </w:pPr>
    </w:p>
    <w:p>
      <w:pPr>
        <w:pStyle w:val="List Paragraph"/>
        <w:numPr>
          <w:ilvl w:val="0"/>
          <w:numId w:val="2"/>
        </w:numPr>
        <w:bidi w:val="0"/>
        <w:ind w:right="0"/>
        <w:jc w:val="left"/>
        <w:rPr>
          <w:b w:val="1"/>
          <w:bCs w:val="1"/>
          <w:sz w:val="28"/>
          <w:szCs w:val="28"/>
          <w:rtl w:val="0"/>
          <w:lang w:val="en-US"/>
        </w:rPr>
      </w:pPr>
      <w:r>
        <w:rPr>
          <w:rStyle w:val="None B"/>
          <w:b w:val="1"/>
          <w:bCs w:val="1"/>
          <w:sz w:val="28"/>
          <w:szCs w:val="28"/>
          <w:rtl w:val="0"/>
          <w:lang w:val="en-US"/>
        </w:rPr>
        <w:t>How would you rate your visit</w:t>
      </w:r>
    </w:p>
    <w:p>
      <w:pPr>
        <w:pStyle w:val="List Paragraph"/>
        <w:ind w:left="0" w:firstLine="0"/>
        <w:rPr>
          <w:b w:val="1"/>
          <w:bCs w:val="1"/>
          <w:sz w:val="28"/>
          <w:szCs w:val="28"/>
        </w:rPr>
      </w:pPr>
      <w:r>
        <w:rPr>
          <w:b w:val="1"/>
          <w:bCs w:val="1"/>
          <w:sz w:val="28"/>
          <w:szCs w:val="28"/>
          <w:rtl w:val="0"/>
          <w:lang w:val="en-US"/>
        </w:rPr>
        <w:t xml:space="preserve">       Not as good as expected / met your expectations / better than expected</w:t>
      </w:r>
    </w:p>
    <w:p>
      <w:pPr>
        <w:pStyle w:val="List Paragraph"/>
        <w:ind w:left="0" w:firstLine="0"/>
        <w:rPr>
          <w:b w:val="1"/>
          <w:bCs w:val="1"/>
          <w:sz w:val="28"/>
          <w:szCs w:val="28"/>
        </w:rPr>
      </w:pPr>
    </w:p>
    <w:p>
      <w:pPr>
        <w:pStyle w:val="List Paragraph"/>
        <w:numPr>
          <w:ilvl w:val="0"/>
          <w:numId w:val="2"/>
        </w:numPr>
        <w:bidi w:val="0"/>
        <w:ind w:right="0"/>
        <w:jc w:val="left"/>
        <w:rPr>
          <w:b w:val="1"/>
          <w:bCs w:val="1"/>
          <w:sz w:val="28"/>
          <w:szCs w:val="28"/>
          <w:rtl w:val="0"/>
          <w:lang w:val="en-US"/>
        </w:rPr>
      </w:pPr>
      <w:r>
        <w:rPr>
          <w:rStyle w:val="None B"/>
          <w:b w:val="1"/>
          <w:bCs w:val="1"/>
          <w:sz w:val="28"/>
          <w:szCs w:val="28"/>
          <w:rtl w:val="0"/>
          <w:lang w:val="en-US"/>
        </w:rPr>
        <w:t>How could your visit have been improved?</w:t>
      </w:r>
    </w:p>
    <w:p>
      <w:pPr>
        <w:pStyle w:val="List Paragraph"/>
        <w:ind w:left="0" w:firstLine="0"/>
        <w:rPr>
          <w:b w:val="1"/>
          <w:bCs w:val="1"/>
          <w:sz w:val="28"/>
          <w:szCs w:val="28"/>
        </w:rPr>
      </w:pPr>
    </w:p>
    <w:p>
      <w:pPr>
        <w:pStyle w:val="List Paragraph"/>
        <w:numPr>
          <w:ilvl w:val="0"/>
          <w:numId w:val="2"/>
        </w:numPr>
        <w:bidi w:val="0"/>
        <w:ind w:right="0"/>
        <w:jc w:val="left"/>
        <w:rPr>
          <w:b w:val="1"/>
          <w:bCs w:val="1"/>
          <w:sz w:val="28"/>
          <w:szCs w:val="28"/>
          <w:rtl w:val="0"/>
          <w:lang w:val="en-US"/>
        </w:rPr>
      </w:pPr>
      <w:r>
        <w:rPr>
          <w:rStyle w:val="None B"/>
          <w:b w:val="1"/>
          <w:bCs w:val="1"/>
          <w:sz w:val="28"/>
          <w:szCs w:val="28"/>
          <w:rtl w:val="0"/>
          <w:lang w:val="en-US"/>
        </w:rPr>
        <w:t xml:space="preserve">What would you like to see in a new Museum </w:t>
      </w:r>
      <w:r>
        <w:rPr>
          <w:b w:val="1"/>
          <w:bCs w:val="1"/>
          <w:sz w:val="26"/>
          <w:szCs w:val="26"/>
          <w:rtl w:val="0"/>
          <w:lang w:val="en-US"/>
        </w:rPr>
        <w:t>(</w:t>
      </w:r>
      <w:r>
        <w:rPr>
          <w:b w:val="0"/>
          <w:bCs w:val="0"/>
          <w:i w:val="1"/>
          <w:iCs w:val="1"/>
          <w:sz w:val="26"/>
          <w:szCs w:val="26"/>
          <w:rtl w:val="0"/>
          <w:lang w:val="en-US"/>
        </w:rPr>
        <w:t>could be services, displays, signage, interactive displays, other</w:t>
      </w:r>
      <w:r>
        <w:rPr>
          <w:b w:val="1"/>
          <w:bCs w:val="1"/>
          <w:sz w:val="26"/>
          <w:szCs w:val="26"/>
          <w:rtl w:val="0"/>
          <w:lang w:val="en-US"/>
        </w:rPr>
        <w:t>)</w:t>
      </w:r>
    </w:p>
    <w:p>
      <w:pPr>
        <w:pStyle w:val="List Paragraph"/>
        <w:ind w:left="0" w:firstLine="0"/>
        <w:rPr>
          <w:b w:val="1"/>
          <w:bCs w:val="1"/>
          <w:sz w:val="28"/>
          <w:szCs w:val="28"/>
        </w:rPr>
      </w:pPr>
    </w:p>
    <w:p>
      <w:pPr>
        <w:pStyle w:val="List Paragraph"/>
        <w:numPr>
          <w:ilvl w:val="0"/>
          <w:numId w:val="2"/>
        </w:numPr>
        <w:bidi w:val="0"/>
        <w:ind w:right="0"/>
        <w:jc w:val="left"/>
        <w:rPr>
          <w:b w:val="1"/>
          <w:bCs w:val="1"/>
          <w:sz w:val="28"/>
          <w:szCs w:val="28"/>
          <w:rtl w:val="0"/>
          <w:lang w:val="en-US"/>
        </w:rPr>
      </w:pPr>
      <w:r>
        <w:rPr>
          <w:rStyle w:val="None B"/>
          <w:b w:val="1"/>
          <w:bCs w:val="1"/>
          <w:sz w:val="28"/>
          <w:szCs w:val="28"/>
          <w:rtl w:val="0"/>
          <w:lang w:val="en-US"/>
        </w:rPr>
        <w:t xml:space="preserve">Would you attend events, talks or other society meetings if held in the new museum? </w:t>
      </w:r>
    </w:p>
    <w:p>
      <w:pPr>
        <w:pStyle w:val="List Paragraph"/>
        <w:ind w:left="0" w:firstLine="0"/>
        <w:rPr>
          <w:b w:val="1"/>
          <w:bCs w:val="1"/>
          <w:sz w:val="28"/>
          <w:szCs w:val="28"/>
        </w:rPr>
      </w:pPr>
    </w:p>
    <w:p>
      <w:pPr>
        <w:pStyle w:val="List Paragraph"/>
        <w:numPr>
          <w:ilvl w:val="0"/>
          <w:numId w:val="2"/>
        </w:numPr>
        <w:bidi w:val="0"/>
        <w:ind w:right="0"/>
        <w:jc w:val="left"/>
        <w:rPr>
          <w:b w:val="1"/>
          <w:bCs w:val="1"/>
          <w:sz w:val="28"/>
          <w:szCs w:val="28"/>
          <w:rtl w:val="0"/>
          <w:lang w:val="en-US"/>
        </w:rPr>
      </w:pPr>
      <w:r>
        <w:rPr>
          <w:rStyle w:val="None B"/>
          <w:b w:val="1"/>
          <w:bCs w:val="1"/>
          <w:sz w:val="28"/>
          <w:szCs w:val="28"/>
          <w:rtl w:val="0"/>
          <w:lang w:val="en-US"/>
        </w:rPr>
        <w:t xml:space="preserve">If you have attended a museum presentation did you </w:t>
      </w:r>
    </w:p>
    <w:p>
      <w:pPr>
        <w:pStyle w:val="List Paragraph"/>
        <w:ind w:left="0" w:firstLine="0"/>
        <w:rPr>
          <w:b w:val="1"/>
          <w:bCs w:val="1"/>
          <w:sz w:val="26"/>
          <w:szCs w:val="26"/>
        </w:rPr>
      </w:pPr>
      <w:r>
        <w:rPr>
          <w:b w:val="1"/>
          <w:bCs w:val="1"/>
          <w:sz w:val="28"/>
          <w:szCs w:val="28"/>
          <w:rtl w:val="0"/>
          <w:lang w:val="en-US"/>
        </w:rPr>
        <w:t xml:space="preserve">    </w:t>
      </w:r>
      <w:r>
        <w:rPr>
          <w:b w:val="1"/>
          <w:bCs w:val="1"/>
          <w:sz w:val="26"/>
          <w:szCs w:val="26"/>
          <w:rtl w:val="0"/>
          <w:lang w:val="en-US"/>
        </w:rPr>
        <w:t xml:space="preserve">   a. Learn more about the history of the area</w:t>
      </w:r>
    </w:p>
    <w:p>
      <w:pPr>
        <w:pStyle w:val="List Paragraph"/>
        <w:ind w:left="0" w:firstLine="0"/>
        <w:rPr>
          <w:b w:val="1"/>
          <w:bCs w:val="1"/>
          <w:sz w:val="26"/>
          <w:szCs w:val="26"/>
        </w:rPr>
      </w:pPr>
      <w:r>
        <w:rPr>
          <w:b w:val="1"/>
          <w:bCs w:val="1"/>
          <w:sz w:val="26"/>
          <w:szCs w:val="26"/>
          <w:rtl w:val="0"/>
          <w:lang w:val="en-US"/>
        </w:rPr>
        <w:t xml:space="preserve">       b. Feel more connected to the area in which you live</w:t>
      </w:r>
    </w:p>
    <w:p>
      <w:pPr>
        <w:pStyle w:val="List Paragraph"/>
        <w:ind w:left="0" w:firstLine="0"/>
        <w:rPr>
          <w:b w:val="1"/>
          <w:bCs w:val="1"/>
          <w:sz w:val="26"/>
          <w:szCs w:val="26"/>
        </w:rPr>
      </w:pPr>
      <w:r>
        <w:rPr>
          <w:b w:val="1"/>
          <w:bCs w:val="1"/>
          <w:sz w:val="26"/>
          <w:szCs w:val="26"/>
          <w:rtl w:val="0"/>
          <w:lang w:val="en-US"/>
        </w:rPr>
        <w:t xml:space="preserve">       c. Learn about opportunities for volunteering</w:t>
      </w:r>
    </w:p>
    <w:p>
      <w:pPr>
        <w:pStyle w:val="List Paragraph"/>
        <w:ind w:left="0" w:firstLine="0"/>
        <w:rPr>
          <w:b w:val="1"/>
          <w:bCs w:val="1"/>
          <w:sz w:val="26"/>
          <w:szCs w:val="26"/>
        </w:rPr>
      </w:pPr>
      <w:r>
        <w:rPr>
          <w:b w:val="1"/>
          <w:bCs w:val="1"/>
          <w:sz w:val="26"/>
          <w:szCs w:val="26"/>
          <w:rtl w:val="0"/>
          <w:lang w:val="en-US"/>
        </w:rPr>
        <w:t xml:space="preserve">       d. Other</w:t>
      </w:r>
    </w:p>
    <w:p>
      <w:pPr>
        <w:pStyle w:val="List Paragraph"/>
        <w:ind w:left="0" w:firstLine="0"/>
        <w:rPr>
          <w:b w:val="1"/>
          <w:bCs w:val="1"/>
          <w:sz w:val="28"/>
          <w:szCs w:val="28"/>
        </w:rPr>
      </w:pPr>
      <w:r>
        <w:rPr>
          <w:b w:val="1"/>
          <w:bCs w:val="1"/>
          <w:sz w:val="26"/>
          <w:szCs w:val="26"/>
          <w:rtl w:val="0"/>
          <w:lang w:val="en-US"/>
        </w:rPr>
        <w:t xml:space="preserve">       e. None of the above</w:t>
      </w:r>
    </w:p>
    <w:p>
      <w:pPr>
        <w:pStyle w:val="List Paragraph"/>
        <w:ind w:left="0" w:firstLine="0"/>
        <w:rPr>
          <w:sz w:val="26"/>
          <w:szCs w:val="26"/>
        </w:rPr>
      </w:pPr>
      <w:r>
        <w:rPr>
          <w:b w:val="1"/>
          <w:bCs w:val="1"/>
          <w:sz w:val="28"/>
          <w:szCs w:val="28"/>
        </w:rPr>
        <w:tab/>
      </w:r>
      <w:r>
        <w:rPr>
          <w:i w:val="1"/>
          <w:iCs w:val="1"/>
          <w:sz w:val="26"/>
          <w:szCs w:val="26"/>
          <w:rtl w:val="0"/>
          <w:lang w:val="en-US"/>
        </w:rPr>
        <w:t>Please tick as many options as you like</w:t>
      </w:r>
    </w:p>
    <w:p>
      <w:pPr>
        <w:pStyle w:val="List Paragraph"/>
        <w:numPr>
          <w:ilvl w:val="0"/>
          <w:numId w:val="2"/>
        </w:numPr>
        <w:bidi w:val="0"/>
        <w:ind w:right="0"/>
        <w:jc w:val="left"/>
        <w:rPr>
          <w:b w:val="1"/>
          <w:bCs w:val="1"/>
          <w:sz w:val="28"/>
          <w:szCs w:val="28"/>
          <w:rtl w:val="0"/>
          <w:lang w:val="en-US"/>
        </w:rPr>
      </w:pPr>
      <w:r>
        <w:rPr>
          <w:rStyle w:val="None B"/>
          <w:b w:val="1"/>
          <w:bCs w:val="1"/>
          <w:sz w:val="28"/>
          <w:szCs w:val="28"/>
          <w:rtl w:val="0"/>
          <w:lang w:val="en-US"/>
        </w:rPr>
        <w:t>Does the museum have enough involvement in the community?</w:t>
      </w:r>
    </w:p>
    <w:p>
      <w:pPr>
        <w:pStyle w:val="List Paragraph"/>
        <w:ind w:hanging="720"/>
        <w:rPr>
          <w:b w:val="1"/>
          <w:bCs w:val="1"/>
          <w:sz w:val="28"/>
          <w:szCs w:val="28"/>
        </w:rPr>
      </w:pPr>
    </w:p>
    <w:p>
      <w:pPr>
        <w:pStyle w:val="List Paragraph"/>
        <w:numPr>
          <w:ilvl w:val="0"/>
          <w:numId w:val="2"/>
        </w:numPr>
        <w:bidi w:val="0"/>
        <w:ind w:right="0"/>
        <w:jc w:val="left"/>
        <w:rPr>
          <w:b w:val="1"/>
          <w:bCs w:val="1"/>
          <w:sz w:val="28"/>
          <w:szCs w:val="28"/>
          <w:rtl w:val="0"/>
          <w:lang w:val="en-US"/>
        </w:rPr>
      </w:pPr>
      <w:r>
        <w:rPr>
          <w:rStyle w:val="None B"/>
          <w:b w:val="1"/>
          <w:bCs w:val="1"/>
          <w:sz w:val="28"/>
          <w:szCs w:val="28"/>
          <w:rtl w:val="0"/>
          <w:lang w:val="en-US"/>
        </w:rPr>
        <w:t>Is the museum inclusive enough? Is there a section of the community we are not reaching? How do you think this could be improved?</w:t>
      </w:r>
    </w:p>
    <w:p>
      <w:pPr>
        <w:pStyle w:val="List Paragraph"/>
        <w:ind w:left="0" w:firstLine="0"/>
        <w:rPr>
          <w:b w:val="1"/>
          <w:bCs w:val="1"/>
          <w:sz w:val="28"/>
          <w:szCs w:val="28"/>
        </w:rPr>
      </w:pPr>
    </w:p>
    <w:p>
      <w:pPr>
        <w:pStyle w:val="List Paragraph"/>
        <w:numPr>
          <w:ilvl w:val="0"/>
          <w:numId w:val="2"/>
        </w:numPr>
        <w:bidi w:val="0"/>
        <w:ind w:right="0"/>
        <w:jc w:val="left"/>
        <w:rPr>
          <w:b w:val="1"/>
          <w:bCs w:val="1"/>
          <w:sz w:val="28"/>
          <w:szCs w:val="28"/>
          <w:rtl w:val="0"/>
          <w:lang w:val="en-US"/>
        </w:rPr>
      </w:pPr>
      <w:r>
        <w:rPr>
          <w:rStyle w:val="None B"/>
          <w:b w:val="1"/>
          <w:bCs w:val="1"/>
          <w:sz w:val="28"/>
          <w:szCs w:val="28"/>
          <w:rtl w:val="0"/>
          <w:lang w:val="en-US"/>
        </w:rPr>
        <w:t xml:space="preserve">  Would larger premises nearer the centre of the town allow  the       community to engage more easily with the museum?</w:t>
      </w:r>
    </w:p>
    <w:p>
      <w:pPr>
        <w:pStyle w:val="List Paragraph"/>
        <w:ind w:hanging="720"/>
        <w:rPr>
          <w:b w:val="1"/>
          <w:bCs w:val="1"/>
          <w:sz w:val="28"/>
          <w:szCs w:val="28"/>
        </w:rPr>
      </w:pPr>
    </w:p>
    <w:p>
      <w:pPr>
        <w:pStyle w:val="List Paragraph"/>
        <w:numPr>
          <w:ilvl w:val="0"/>
          <w:numId w:val="2"/>
        </w:numPr>
        <w:bidi w:val="0"/>
        <w:ind w:right="0"/>
        <w:jc w:val="left"/>
        <w:rPr>
          <w:b w:val="1"/>
          <w:bCs w:val="1"/>
          <w:sz w:val="28"/>
          <w:szCs w:val="28"/>
          <w:rtl w:val="0"/>
          <w:lang w:val="en-US"/>
        </w:rPr>
      </w:pPr>
      <w:r>
        <w:rPr>
          <w:rStyle w:val="None B"/>
          <w:b w:val="1"/>
          <w:bCs w:val="1"/>
          <w:sz w:val="28"/>
          <w:szCs w:val="28"/>
          <w:rtl w:val="0"/>
          <w:lang w:val="en-US"/>
        </w:rPr>
        <w:t xml:space="preserve">  Any other comments</w:t>
      </w:r>
    </w:p>
    <w:p>
      <w:pPr>
        <w:pStyle w:val="List Paragraph"/>
        <w:ind w:left="0" w:firstLine="0"/>
        <w:rPr>
          <w:b w:val="1"/>
          <w:bCs w:val="1"/>
          <w:sz w:val="28"/>
          <w:szCs w:val="28"/>
        </w:rPr>
      </w:pPr>
    </w:p>
    <w:p>
      <w:pPr>
        <w:pStyle w:val="List Paragraph"/>
        <w:ind w:left="0" w:firstLine="0"/>
        <w:rPr>
          <w:b w:val="1"/>
          <w:bCs w:val="1"/>
          <w:sz w:val="28"/>
          <w:szCs w:val="28"/>
        </w:rPr>
      </w:pPr>
    </w:p>
    <w:p>
      <w:pPr>
        <w:pStyle w:val="List Paragraph"/>
        <w:numPr>
          <w:ilvl w:val="0"/>
          <w:numId w:val="2"/>
        </w:numPr>
        <w:bidi w:val="0"/>
        <w:ind w:right="0"/>
        <w:jc w:val="left"/>
        <w:rPr>
          <w:b w:val="1"/>
          <w:bCs w:val="1"/>
          <w:sz w:val="28"/>
          <w:szCs w:val="28"/>
          <w:rtl w:val="0"/>
          <w:lang w:val="en-US"/>
        </w:rPr>
      </w:pPr>
      <w:r>
        <w:rPr>
          <w:rStyle w:val="None B"/>
          <w:b w:val="1"/>
          <w:bCs w:val="1"/>
          <w:sz w:val="28"/>
          <w:szCs w:val="28"/>
          <w:rtl w:val="0"/>
          <w:lang w:val="en-US"/>
        </w:rPr>
        <w:t xml:space="preserve">  About You (</w:t>
      </w:r>
      <w:r>
        <w:rPr>
          <w:b w:val="1"/>
          <w:bCs w:val="1"/>
          <w:i w:val="1"/>
          <w:iCs w:val="1"/>
          <w:sz w:val="28"/>
          <w:szCs w:val="28"/>
          <w:rtl w:val="0"/>
          <w:lang w:val="en-US"/>
        </w:rPr>
        <w:t>optional</w:t>
      </w:r>
      <w:r>
        <w:rPr>
          <w:rStyle w:val="None B"/>
          <w:b w:val="1"/>
          <w:bCs w:val="1"/>
          <w:sz w:val="28"/>
          <w:szCs w:val="28"/>
          <w:rtl w:val="0"/>
          <w:lang w:val="en-US"/>
        </w:rPr>
        <w:t>)</w:t>
      </w:r>
    </w:p>
    <w:p>
      <w:pPr>
        <w:pStyle w:val="List Paragraph"/>
        <w:ind w:left="0" w:firstLine="0"/>
        <w:rPr>
          <w:b w:val="1"/>
          <w:bCs w:val="1"/>
          <w:sz w:val="24"/>
          <w:szCs w:val="24"/>
        </w:rPr>
      </w:pPr>
      <w:r>
        <w:rPr>
          <w:b w:val="1"/>
          <w:bCs w:val="1"/>
          <w:sz w:val="24"/>
          <w:szCs w:val="24"/>
          <w:rtl w:val="0"/>
          <w:lang w:val="en-US"/>
        </w:rPr>
        <w:t>Name</w:t>
      </w:r>
    </w:p>
    <w:p>
      <w:pPr>
        <w:pStyle w:val="List Paragraph"/>
        <w:ind w:left="0" w:firstLine="0"/>
        <w:rPr>
          <w:b w:val="1"/>
          <w:bCs w:val="1"/>
          <w:sz w:val="24"/>
          <w:szCs w:val="24"/>
        </w:rPr>
      </w:pPr>
      <w:r>
        <w:rPr>
          <w:b w:val="1"/>
          <w:bCs w:val="1"/>
          <w:sz w:val="24"/>
          <w:szCs w:val="24"/>
          <w:rtl w:val="0"/>
          <w:lang w:val="en-US"/>
        </w:rPr>
        <w:t>Contact details</w:t>
      </w:r>
    </w:p>
    <w:p>
      <w:pPr>
        <w:pStyle w:val="List Paragraph"/>
        <w:ind w:left="0" w:firstLine="0"/>
        <w:rPr>
          <w:b w:val="1"/>
          <w:bCs w:val="1"/>
          <w:sz w:val="24"/>
          <w:szCs w:val="24"/>
        </w:rPr>
      </w:pPr>
      <w:r>
        <w:rPr>
          <w:b w:val="1"/>
          <w:bCs w:val="1"/>
          <w:sz w:val="24"/>
          <w:szCs w:val="24"/>
          <w:rtl w:val="0"/>
          <w:lang w:val="en-US"/>
        </w:rPr>
        <w:t>If you are filling this form on behalf of a group, which group or society?</w:t>
      </w:r>
    </w:p>
    <w:p>
      <w:pPr>
        <w:pStyle w:val="List Paragraph"/>
        <w:ind w:left="0" w:firstLine="0"/>
        <w:rPr>
          <w:b w:val="1"/>
          <w:bCs w:val="1"/>
          <w:sz w:val="24"/>
          <w:szCs w:val="24"/>
        </w:rPr>
      </w:pPr>
    </w:p>
    <w:p>
      <w:pPr>
        <w:pStyle w:val="Body B"/>
        <w:rPr>
          <w:rFonts w:ascii="Arial" w:cs="Arial" w:hAnsi="Arial" w:eastAsia="Arial"/>
          <w:sz w:val="22"/>
          <w:szCs w:val="22"/>
        </w:rPr>
      </w:pPr>
      <w:r>
        <w:rPr>
          <w:rFonts w:ascii="Arial" w:hAnsi="Arial"/>
          <w:sz w:val="22"/>
          <w:szCs w:val="22"/>
          <w:rtl w:val="0"/>
          <w:lang w:val="en-US"/>
        </w:rPr>
        <w:t>Data Protection Act: The information supplied is confidential and will be retained in secure manual and digital files for the purpose of planning services and displays for the new</w:t>
        <w:tab/>
        <w:t xml:space="preserve"> museum. Any future contact will be only through authorised officers of the museum.</w:t>
      </w:r>
    </w:p>
    <w:p>
      <w:pPr>
        <w:pStyle w:val="Body B"/>
      </w:pPr>
    </w:p>
    <w:p>
      <w:pPr>
        <w:pStyle w:val="List Paragraph"/>
        <w:ind w:left="0" w:firstLine="0"/>
        <w:rPr>
          <w:b w:val="1"/>
          <w:bCs w:val="1"/>
          <w:sz w:val="30"/>
          <w:szCs w:val="30"/>
        </w:rPr>
      </w:pPr>
      <w:r>
        <w:rPr>
          <w:b w:val="1"/>
          <w:bCs w:val="1"/>
          <w:sz w:val="30"/>
          <w:szCs w:val="30"/>
          <w:rtl w:val="0"/>
          <w:lang w:val="en-US"/>
        </w:rPr>
        <w:t xml:space="preserve">Thank you for taking the time to complete this questionnaire your </w:t>
        <w:tab/>
        <w:t>answers will help us shape the new museum. Please scan and send your response via e-mail to</w:t>
      </w:r>
    </w:p>
    <w:p>
      <w:pPr>
        <w:pStyle w:val="List Paragraph"/>
        <w:ind w:hanging="720"/>
        <w:rPr>
          <w:rStyle w:val="None"/>
          <w:b w:val="1"/>
          <w:bCs w:val="1"/>
          <w:sz w:val="32"/>
          <w:szCs w:val="32"/>
        </w:rPr>
      </w:pPr>
      <w:r>
        <w:rPr>
          <w:b w:val="1"/>
          <w:bCs w:val="1"/>
          <w:sz w:val="32"/>
          <w:szCs w:val="32"/>
          <w:rtl w:val="0"/>
          <w:lang w:val="en-US"/>
        </w:rPr>
        <w:t xml:space="preserve"> </w:t>
      </w:r>
      <w:r>
        <w:rPr>
          <w:rStyle w:val="Hyperlink.0"/>
        </w:rPr>
        <w:fldChar w:fldCharType="begin" w:fldLock="0"/>
      </w:r>
      <w:r>
        <w:rPr>
          <w:rStyle w:val="Hyperlink.0"/>
        </w:rPr>
        <w:instrText xml:space="preserve"> HYPERLINK "mailto:mineheadmuseum@btconnect.com"</w:instrText>
      </w:r>
      <w:r>
        <w:rPr>
          <w:rStyle w:val="Hyperlink.0"/>
        </w:rPr>
        <w:fldChar w:fldCharType="separate" w:fldLock="0"/>
      </w:r>
      <w:r>
        <w:rPr>
          <w:rStyle w:val="Hyperlink.0"/>
          <w:rtl w:val="0"/>
          <w:lang w:val="en-US"/>
        </w:rPr>
        <w:t>mineheadmuseum@btconnect.com</w:t>
      </w:r>
      <w:r>
        <w:rPr/>
        <w:fldChar w:fldCharType="end" w:fldLock="0"/>
      </w:r>
      <w:r>
        <w:rPr>
          <w:rStyle w:val="None"/>
          <w:b w:val="1"/>
          <w:bCs w:val="1"/>
          <w:sz w:val="32"/>
          <w:szCs w:val="32"/>
          <w:rtl w:val="0"/>
          <w:lang w:val="en-US"/>
        </w:rPr>
        <w:t xml:space="preserve"> </w:t>
      </w:r>
    </w:p>
    <w:p>
      <w:pPr>
        <w:pStyle w:val="List Paragraph"/>
        <w:ind w:left="0" w:firstLine="0"/>
        <w:rPr>
          <w:rStyle w:val="None"/>
          <w:b w:val="1"/>
          <w:bCs w:val="1"/>
          <w:sz w:val="30"/>
          <w:szCs w:val="30"/>
        </w:rPr>
      </w:pPr>
      <w:r>
        <w:rPr>
          <w:rStyle w:val="None"/>
          <w:b w:val="1"/>
          <w:bCs w:val="1"/>
          <w:sz w:val="30"/>
          <w:szCs w:val="30"/>
          <w:rtl w:val="0"/>
          <w:lang w:val="en-US"/>
        </w:rPr>
        <w:t>or by post to Minehead Museum, Beach Hotel Complex, The Avenue, Minehead,   Somerset TA24 5AP</w:t>
      </w:r>
    </w:p>
    <w:p>
      <w:pPr>
        <w:pStyle w:val="Default"/>
        <w:spacing w:before="0" w:line="240" w:lineRule="auto"/>
        <w:rPr>
          <w:rStyle w:val="None"/>
          <w:rFonts w:ascii="Calibri" w:cs="Calibri" w:hAnsi="Calibri" w:eastAsia="Calibri"/>
          <w:b w:val="1"/>
          <w:bCs w:val="1"/>
          <w:outline w:val="0"/>
          <w:color w:val="5a8a39"/>
          <w:sz w:val="30"/>
          <w:szCs w:val="30"/>
          <w:u w:color="5a8a39"/>
          <w14:textFill>
            <w14:solidFill>
              <w14:srgbClr w14:val="5A8A39"/>
            </w14:solidFill>
          </w14:textFill>
        </w:rPr>
      </w:pPr>
      <w:r>
        <w:rPr>
          <w:rStyle w:val="None"/>
          <w:rFonts w:ascii="Calibri" w:hAnsi="Calibri"/>
          <w:b w:val="1"/>
          <w:bCs w:val="1"/>
          <w:outline w:val="0"/>
          <w:color w:val="5a8a39"/>
          <w:sz w:val="30"/>
          <w:szCs w:val="30"/>
          <w:u w:color="5a8a39"/>
          <w:rtl w:val="0"/>
          <w:lang w:val="en-US"/>
          <w14:textFill>
            <w14:solidFill>
              <w14:srgbClr w14:val="5A8A39"/>
            </w14:solidFill>
          </w14:textFill>
        </w:rPr>
        <w:t xml:space="preserve">Join in our success, we are always keen to meet new volunteers to </w:t>
      </w:r>
      <w:r>
        <w:rPr>
          <w:rStyle w:val="None"/>
          <w:rFonts w:ascii="Calibri" w:cs="Calibri" w:hAnsi="Calibri" w:eastAsia="Calibri"/>
          <w:b w:val="1"/>
          <w:bCs w:val="1"/>
          <w:outline w:val="0"/>
          <w:color w:val="5a8a39"/>
          <w:sz w:val="30"/>
          <w:szCs w:val="30"/>
          <w:u w:color="5a8a39"/>
          <w14:textFill>
            <w14:solidFill>
              <w14:srgbClr w14:val="5A8A39"/>
            </w14:solidFill>
          </w14:textFill>
        </w:rPr>
        <w:tab/>
      </w:r>
      <w:r>
        <w:rPr>
          <w:rStyle w:val="None"/>
          <w:rFonts w:ascii="Calibri" w:hAnsi="Calibri"/>
          <w:b w:val="1"/>
          <w:bCs w:val="1"/>
          <w:outline w:val="0"/>
          <w:color w:val="5a8a39"/>
          <w:sz w:val="30"/>
          <w:szCs w:val="30"/>
          <w:u w:color="5a8a39"/>
          <w:rtl w:val="0"/>
          <w:lang w:val="en-US"/>
          <w14:textFill>
            <w14:solidFill>
              <w14:srgbClr w14:val="5A8A39"/>
            </w14:solidFill>
          </w14:textFill>
        </w:rPr>
        <w:t xml:space="preserve">welcome visitors, help with events or with running the museum. To find out more please contact Janet Styles at </w:t>
      </w:r>
      <w:r>
        <w:rPr>
          <w:rStyle w:val="Hyperlink.1"/>
        </w:rPr>
        <w:fldChar w:fldCharType="begin" w:fldLock="0"/>
      </w:r>
      <w:r>
        <w:rPr>
          <w:rStyle w:val="Hyperlink.1"/>
        </w:rPr>
        <w:instrText xml:space="preserve"> HYPERLINK "mailto:janetstyles@btinternet.com"</w:instrText>
      </w:r>
      <w:r>
        <w:rPr>
          <w:rStyle w:val="Hyperlink.1"/>
        </w:rPr>
        <w:fldChar w:fldCharType="separate" w:fldLock="0"/>
      </w:r>
      <w:r>
        <w:rPr>
          <w:rStyle w:val="Hyperlink.1"/>
          <w:rtl w:val="0"/>
          <w:lang w:val="en-US"/>
        </w:rPr>
        <w:t>janetstyles@btinternet.com</w:t>
      </w:r>
      <w:r>
        <w:rPr/>
        <w:fldChar w:fldCharType="end" w:fldLock="0"/>
      </w:r>
      <w:r>
        <w:rPr>
          <w:rStyle w:val="None"/>
          <w:rFonts w:ascii="Calibri" w:hAnsi="Calibri"/>
          <w:b w:val="1"/>
          <w:bCs w:val="1"/>
          <w:outline w:val="0"/>
          <w:color w:val="5a8a39"/>
          <w:sz w:val="30"/>
          <w:szCs w:val="30"/>
          <w:u w:color="5a8a39"/>
          <w:rtl w:val="0"/>
          <w:lang w:val="en-US"/>
          <w14:textFill>
            <w14:solidFill>
              <w14:srgbClr w14:val="5A8A39"/>
            </w14:solidFill>
          </w14:textFill>
        </w:rPr>
        <w:t xml:space="preserve"> </w:t>
      </w:r>
    </w:p>
    <w:p>
      <w:pPr>
        <w:pStyle w:val="Default"/>
        <w:spacing w:before="0" w:line="240" w:lineRule="auto"/>
        <w:rPr>
          <w:rStyle w:val="None"/>
          <w:rFonts w:ascii="Calibri" w:cs="Calibri" w:hAnsi="Calibri" w:eastAsia="Calibri"/>
          <w:outline w:val="0"/>
          <w:color w:val="38571a"/>
          <w:u w:color="38571a"/>
          <w14:textFill>
            <w14:solidFill>
              <w14:srgbClr w14:val="38571A"/>
            </w14:solidFill>
          </w14:textFill>
        </w:rPr>
      </w:pPr>
    </w:p>
    <w:p>
      <w:pPr>
        <w:pStyle w:val="Default"/>
        <w:spacing w:before="0" w:line="240" w:lineRule="auto"/>
      </w:pPr>
      <w:r>
        <w:rPr>
          <w:rStyle w:val="None"/>
          <w:rFonts w:ascii="Calibri" w:hAnsi="Calibri"/>
          <w:b w:val="1"/>
          <w:bCs w:val="1"/>
          <w:i w:val="1"/>
          <w:iCs w:val="1"/>
          <w:outline w:val="0"/>
          <w:color w:val="38571a"/>
          <w:sz w:val="36"/>
          <w:szCs w:val="36"/>
          <w:u w:color="38571a"/>
          <w:rtl w:val="0"/>
          <w:lang w:val="en-US"/>
          <w14:textFill>
            <w14:solidFill>
              <w14:srgbClr w14:val="38571A"/>
            </w14:solidFill>
          </w14:textFill>
        </w:rPr>
        <w:t>Museum opens for the 2023 season on 25th March</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sz w:val="27"/>
        <w:szCs w:val="27"/>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sz w:val="27"/>
        <w:szCs w:val="27"/>
        <w:highlight w:val="none"/>
        <w:vertAlign w:val="baseline"/>
      </w:rPr>
    </w:lvl>
    <w:lvl w:ilvl="2">
      <w:start w:val="1"/>
      <w:numFmt w:val="lowerRoman"/>
      <w:suff w:val="tab"/>
      <w:lvlText w:val="%3."/>
      <w:lvlJc w:val="left"/>
      <w:pPr>
        <w:ind w:left="2240" w:hanging="37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400" w:hanging="37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1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8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60" w:hanging="37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None B">
    <w:name w:val="None B"/>
    <w:rPr>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Calibri" w:cs="Calibri" w:hAnsi="Calibri" w:eastAsia="Calibri"/>
      <w:b w:val="1"/>
      <w:bCs w:val="1"/>
      <w:outline w:val="0"/>
      <w:color w:val="0000ff"/>
      <w:sz w:val="32"/>
      <w:szCs w:val="32"/>
      <w:u w:val="single" w:color="0000ff"/>
      <w14:textFill>
        <w14:solidFill>
          <w14:srgbClr w14:val="0000FF"/>
        </w14:solidFill>
      </w14:textFill>
    </w:rPr>
  </w:style>
  <w:style w:type="character" w:styleId="Hyperlink.1">
    <w:name w:val="Hyperlink.1"/>
    <w:basedOn w:val="None"/>
    <w:next w:val="Hyperlink.1"/>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