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COPYWRITING BRIEF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6825"/>
        <w:tblGridChange w:id="0">
          <w:tblGrid>
            <w:gridCol w:w="2775"/>
            <w:gridCol w:w="682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Your name: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Your company or brand: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PO No: (if order placed)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DDI, email address: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© Phil Allen, Agent Persuasion. For briefing use only. Not to be used for public distribution.</w:t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If you need more guidance, I’ve added detailed explanations for all the fields in the blog article ‘How to Write a Killer Copywriting Brief’.</w:t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Alternatively, drop me a line at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u w:val="single"/>
            <w:rtl w:val="0"/>
          </w:rPr>
          <w:t xml:space="preserve">phil.allen@webcopywriting.co.uk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or call for a chat on 07702 102030.</w:t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1. What do you need?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Website pages? A blog article? Sales email and landing page?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Any relevant background information?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3. Who are we selling to?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Helvetica Neue" w:cs="Helvetica Neue" w:eastAsia="Helvetica Neue" w:hAnsi="Helvetica Neue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Who are they and what are they like? Job title, function, responsibility, demographics, etc. 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Helvetica Neue" w:cs="Helvetica Neue" w:eastAsia="Helvetica Neue" w:hAnsi="Helvetica Neue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Helvetica Neue" w:cs="Helvetica Neue" w:eastAsia="Helvetica Neue" w:hAnsi="Helvetica Neue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Helvetica Neue" w:cs="Helvetica Neue" w:eastAsia="Helvetica Neue" w:hAnsi="Helvetica Neue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Helvetica Neue" w:cs="Helvetica Neue" w:eastAsia="Helvetica Neue" w:hAnsi="Helvetica Neue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4. Do they have an existing perspective about your business, products or services?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5. How would you like them to feel?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6. What do we need them to do?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What’s the call-to-action?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7. Who are your competitors?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8. What makes you unique?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9. How do we need to say it?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Your thoughts on tone-of-voice.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10. Do you have any evidence to support your USP?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Testimonials, case studies, market research, etc.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11. Style guide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How is your brand name written? For example, Project 7, Project7, or PROJECT 7?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Do you allow conjunctions at the start of a sentence?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Do you allow contractions?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What about the Oxford comma?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12. If you were a high street brand or car, what would you be like?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13. Is there a copy style you’ve seen that you like?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14. Keywords for SEO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Primary keyword, the secondary keyword (Yoast calls this a synonym), and any other focus words.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15. Timings and deadlines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When do you need finished content?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16. Do you need UX website wireframes or a hi-fi prototype?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Static wireframes help you see copy in context.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 hi-fi prototype looks and works like a real website.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17. Would you like help with graphic design, website design or technical SEO?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 can recommend people with excellent track records if you need.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642110" cy="4640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2110" cy="464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hil.allen@webcopywriting.co.uk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